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B49C6" w14:textId="77777777" w:rsidR="00F96315" w:rsidRPr="00F15A53" w:rsidRDefault="00F96315" w:rsidP="00704509">
      <w:pPr>
        <w:pStyle w:val="NormalWeb"/>
        <w:spacing w:before="0" w:beforeAutospacing="0" w:after="0" w:afterAutospacing="0"/>
        <w:jc w:val="center"/>
        <w:rPr>
          <w:rFonts w:eastAsia="Dotum"/>
          <w:b/>
          <w:sz w:val="28"/>
          <w:szCs w:val="28"/>
        </w:rPr>
      </w:pPr>
      <w:bookmarkStart w:id="0" w:name="OLE_LINK2"/>
      <w:r w:rsidRPr="00F15A53">
        <w:rPr>
          <w:rFonts w:eastAsia="Dotum"/>
          <w:b/>
          <w:sz w:val="28"/>
          <w:szCs w:val="28"/>
        </w:rPr>
        <w:t>JOB ANNOUNCEMENT</w:t>
      </w:r>
    </w:p>
    <w:p w14:paraId="4049FE55" w14:textId="77777777" w:rsidR="00883B8F" w:rsidRPr="00F15A53" w:rsidRDefault="00883B8F" w:rsidP="00A54A33">
      <w:pPr>
        <w:pStyle w:val="NormalWeb"/>
        <w:spacing w:before="0" w:beforeAutospacing="0" w:after="0" w:afterAutospacing="0"/>
        <w:rPr>
          <w:rFonts w:ascii="Calibri" w:eastAsia="Dotum" w:hAnsi="Calibri" w:cs="Tahoma"/>
          <w:b/>
          <w:sz w:val="20"/>
          <w:szCs w:val="20"/>
        </w:rPr>
      </w:pPr>
    </w:p>
    <w:p w14:paraId="71AEE5B5" w14:textId="3268870B" w:rsidR="00AA2FBA" w:rsidRPr="005C1094" w:rsidRDefault="004D1F4D" w:rsidP="005C1094">
      <w:pPr>
        <w:pStyle w:val="NormalWeb"/>
        <w:spacing w:before="240" w:beforeAutospacing="0" w:after="0" w:afterAutospacing="0"/>
        <w:rPr>
          <w:rFonts w:ascii="Calibri" w:eastAsia="Dotum" w:hAnsi="Calibri" w:cs="Tahoma"/>
          <w:b/>
          <w:sz w:val="28"/>
          <w:szCs w:val="28"/>
        </w:rPr>
      </w:pPr>
      <w:r>
        <w:rPr>
          <w:rFonts w:ascii="Calibri" w:eastAsia="Dotum" w:hAnsi="Calibri" w:cs="Tahoma"/>
          <w:b/>
          <w:sz w:val="28"/>
          <w:szCs w:val="28"/>
        </w:rPr>
        <w:t>Senior Regulatory Compliance</w:t>
      </w:r>
      <w:r w:rsidR="00411BC2">
        <w:rPr>
          <w:rFonts w:ascii="Calibri" w:eastAsia="Dotum" w:hAnsi="Calibri" w:cs="Tahoma"/>
          <w:b/>
          <w:sz w:val="28"/>
          <w:szCs w:val="28"/>
        </w:rPr>
        <w:t xml:space="preserve"> Specialist</w:t>
      </w:r>
      <w:r w:rsidR="00AA375B">
        <w:rPr>
          <w:rFonts w:ascii="Calibri" w:eastAsia="Dotum" w:hAnsi="Calibri" w:cs="Tahoma"/>
          <w:sz w:val="28"/>
          <w:szCs w:val="28"/>
        </w:rPr>
        <w:t xml:space="preserve"> – Full Tim</w:t>
      </w:r>
      <w:r w:rsidR="005C1094">
        <w:rPr>
          <w:rFonts w:ascii="Calibri" w:eastAsia="Dotum" w:hAnsi="Calibri" w:cs="Tahoma"/>
          <w:sz w:val="28"/>
          <w:szCs w:val="28"/>
        </w:rPr>
        <w:t>e</w:t>
      </w:r>
    </w:p>
    <w:p w14:paraId="669C8D6A" w14:textId="5D029BB9" w:rsidR="00AA375B" w:rsidRDefault="00AA375B" w:rsidP="00A54A33">
      <w:pPr>
        <w:pStyle w:val="DefaultText"/>
        <w:tabs>
          <w:tab w:val="left" w:pos="1008"/>
          <w:tab w:val="left" w:pos="1872"/>
          <w:tab w:val="left" w:pos="2736"/>
          <w:tab w:val="left" w:pos="3600"/>
          <w:tab w:val="left" w:pos="4464"/>
          <w:tab w:val="left" w:pos="5328"/>
          <w:tab w:val="left" w:pos="6192"/>
          <w:tab w:val="left" w:pos="7056"/>
          <w:tab w:val="left" w:pos="7920"/>
          <w:tab w:val="left" w:pos="8784"/>
          <w:tab w:val="left" w:pos="9648"/>
          <w:tab w:val="left" w:pos="10512"/>
          <w:tab w:val="left" w:pos="11376"/>
        </w:tabs>
        <w:rPr>
          <w:rFonts w:ascii="Calibri" w:eastAsia="Dotum" w:hAnsi="Calibri" w:cs="Tahoma"/>
          <w:sz w:val="22"/>
          <w:szCs w:val="22"/>
        </w:rPr>
      </w:pPr>
    </w:p>
    <w:p w14:paraId="473FDC11" w14:textId="77777777" w:rsidR="00AC2412" w:rsidRPr="007A43EE" w:rsidRDefault="00AC2412" w:rsidP="00AC2412">
      <w:pPr>
        <w:shd w:val="clear" w:color="auto" w:fill="FFFFFF"/>
        <w:rPr>
          <w:rFonts w:asciiTheme="minorHAnsi" w:hAnsiTheme="minorHAnsi" w:cstheme="minorHAnsi"/>
          <w:b/>
          <w:bCs/>
          <w:sz w:val="22"/>
          <w:szCs w:val="22"/>
        </w:rPr>
      </w:pPr>
      <w:r w:rsidRPr="007A43EE">
        <w:rPr>
          <w:rFonts w:asciiTheme="minorHAnsi" w:hAnsiTheme="minorHAnsi" w:cstheme="minorHAnsi"/>
          <w:b/>
          <w:bCs/>
          <w:sz w:val="22"/>
          <w:szCs w:val="22"/>
        </w:rPr>
        <w:t>General Description</w:t>
      </w:r>
    </w:p>
    <w:p w14:paraId="77EA426D" w14:textId="77777777" w:rsidR="00AC2412" w:rsidRPr="007A43EE" w:rsidRDefault="00AC2412" w:rsidP="00AC2412">
      <w:pPr>
        <w:shd w:val="clear" w:color="auto" w:fill="FFFFFF"/>
        <w:ind w:left="720"/>
        <w:rPr>
          <w:rFonts w:asciiTheme="minorHAnsi" w:hAnsiTheme="minorHAnsi" w:cstheme="minorHAnsi"/>
          <w:sz w:val="22"/>
          <w:szCs w:val="22"/>
        </w:rPr>
      </w:pPr>
      <w:r w:rsidRPr="007A43EE">
        <w:rPr>
          <w:rFonts w:asciiTheme="minorHAnsi" w:hAnsiTheme="minorHAnsi" w:cstheme="minorHAnsi"/>
          <w:sz w:val="22"/>
          <w:szCs w:val="22"/>
        </w:rPr>
        <w:t>To support the development, implementation and monitoring of a comprehensive regulatory compliance program that adheres to Federal, State and agency requirements and regulations. Perform senior level program work with a special focus on water quality monitoring and water system regulatory compliance. Coordinate and lead efforts related to data analysis and interpretation, research projects and administration of assigned programs.     </w:t>
      </w:r>
    </w:p>
    <w:p w14:paraId="71035006" w14:textId="77777777" w:rsidR="00AC2412" w:rsidRPr="007A43EE" w:rsidRDefault="00AC2412" w:rsidP="00AC2412">
      <w:pPr>
        <w:shd w:val="clear" w:color="auto" w:fill="FFFFFF"/>
        <w:ind w:left="720"/>
        <w:rPr>
          <w:rFonts w:asciiTheme="minorHAnsi" w:hAnsiTheme="minorHAnsi" w:cstheme="minorHAnsi"/>
          <w:sz w:val="22"/>
          <w:szCs w:val="22"/>
        </w:rPr>
      </w:pPr>
      <w:r w:rsidRPr="007A43EE">
        <w:rPr>
          <w:rFonts w:asciiTheme="minorHAnsi" w:hAnsiTheme="minorHAnsi" w:cstheme="minorHAnsi"/>
          <w:sz w:val="22"/>
          <w:szCs w:val="22"/>
        </w:rPr>
        <w:t> </w:t>
      </w:r>
    </w:p>
    <w:p w14:paraId="2721DCE9" w14:textId="77777777" w:rsidR="00AC2412" w:rsidRPr="007A43EE" w:rsidRDefault="00AC2412" w:rsidP="00AC2412">
      <w:pPr>
        <w:shd w:val="clear" w:color="auto" w:fill="FFFFFF"/>
        <w:contextualSpacing/>
        <w:rPr>
          <w:rFonts w:asciiTheme="minorHAnsi" w:hAnsiTheme="minorHAnsi" w:cstheme="minorHAnsi"/>
          <w:sz w:val="22"/>
          <w:szCs w:val="22"/>
        </w:rPr>
      </w:pPr>
      <w:r w:rsidRPr="007A43EE">
        <w:rPr>
          <w:rFonts w:asciiTheme="minorHAnsi" w:hAnsiTheme="minorHAnsi" w:cstheme="minorHAnsi"/>
          <w:b/>
          <w:bCs/>
          <w:sz w:val="22"/>
          <w:szCs w:val="22"/>
        </w:rPr>
        <w:t>Essential Job Functions:</w:t>
      </w:r>
    </w:p>
    <w:p w14:paraId="59248B51" w14:textId="77777777" w:rsidR="00AC2412" w:rsidRPr="007A43EE" w:rsidRDefault="00AC2412" w:rsidP="00AC2412">
      <w:pPr>
        <w:numPr>
          <w:ilvl w:val="0"/>
          <w:numId w:val="14"/>
        </w:numPr>
        <w:shd w:val="clear" w:color="auto" w:fill="FFFFFF"/>
        <w:tabs>
          <w:tab w:val="clear" w:pos="720"/>
        </w:tabs>
        <w:contextualSpacing/>
        <w:rPr>
          <w:rFonts w:asciiTheme="minorHAnsi" w:hAnsiTheme="minorHAnsi" w:cstheme="minorHAnsi"/>
          <w:sz w:val="22"/>
          <w:szCs w:val="22"/>
        </w:rPr>
      </w:pPr>
      <w:r w:rsidRPr="007A43EE">
        <w:rPr>
          <w:rFonts w:asciiTheme="minorHAnsi" w:hAnsiTheme="minorHAnsi" w:cstheme="minorHAnsi"/>
          <w:sz w:val="22"/>
          <w:szCs w:val="22"/>
        </w:rPr>
        <w:t>Provide technical expertise, guidance and assistance in the development and maintenance of procedures and guidelines specific to drinking water quality and distribution system regulatory compliance.</w:t>
      </w:r>
    </w:p>
    <w:p w14:paraId="6A0196DD" w14:textId="0D4DCDF2" w:rsidR="00AC2412" w:rsidRPr="007A43EE" w:rsidRDefault="00AC2412" w:rsidP="00AC2412">
      <w:pPr>
        <w:numPr>
          <w:ilvl w:val="0"/>
          <w:numId w:val="14"/>
        </w:numPr>
        <w:shd w:val="clear" w:color="auto" w:fill="FFFFFF"/>
        <w:tabs>
          <w:tab w:val="clear" w:pos="720"/>
        </w:tabs>
        <w:spacing w:before="100" w:beforeAutospacing="1" w:after="100" w:afterAutospacing="1"/>
        <w:rPr>
          <w:rFonts w:asciiTheme="minorHAnsi" w:hAnsiTheme="minorHAnsi" w:cstheme="minorHAnsi"/>
          <w:sz w:val="22"/>
          <w:szCs w:val="22"/>
        </w:rPr>
      </w:pPr>
      <w:r w:rsidRPr="007A43EE">
        <w:rPr>
          <w:rFonts w:asciiTheme="minorHAnsi" w:hAnsiTheme="minorHAnsi" w:cstheme="minorHAnsi"/>
          <w:sz w:val="22"/>
          <w:szCs w:val="22"/>
        </w:rPr>
        <w:t xml:space="preserve">Perform a variety of complex program tasks, including but not limited to, specialized and non-routine sampling and field-testing procedures, coordination of online water quality monitoring and regulatory compliance programs, advanced statistical </w:t>
      </w:r>
      <w:proofErr w:type="gramStart"/>
      <w:r w:rsidRPr="007A43EE">
        <w:rPr>
          <w:rFonts w:asciiTheme="minorHAnsi" w:hAnsiTheme="minorHAnsi" w:cstheme="minorHAnsi"/>
          <w:sz w:val="22"/>
          <w:szCs w:val="22"/>
        </w:rPr>
        <w:t>analyses</w:t>
      </w:r>
      <w:proofErr w:type="gramEnd"/>
      <w:r w:rsidRPr="007A43EE">
        <w:rPr>
          <w:rFonts w:asciiTheme="minorHAnsi" w:hAnsiTheme="minorHAnsi" w:cstheme="minorHAnsi"/>
          <w:sz w:val="22"/>
          <w:szCs w:val="22"/>
        </w:rPr>
        <w:t xml:space="preserve"> and data interpretation, assess water treatment processes and evaluate their compliance with governing regulations and develop assigned sub programs and budgets consistent with Program goals. </w:t>
      </w:r>
    </w:p>
    <w:p w14:paraId="5A058077" w14:textId="77777777" w:rsidR="00AC2412" w:rsidRPr="007A43EE" w:rsidRDefault="00AC2412" w:rsidP="00AC2412">
      <w:pPr>
        <w:numPr>
          <w:ilvl w:val="0"/>
          <w:numId w:val="14"/>
        </w:numPr>
        <w:shd w:val="clear" w:color="auto" w:fill="FFFFFF"/>
        <w:tabs>
          <w:tab w:val="clear" w:pos="720"/>
        </w:tabs>
        <w:spacing w:before="100" w:beforeAutospacing="1" w:after="100" w:afterAutospacing="1"/>
        <w:rPr>
          <w:rFonts w:asciiTheme="minorHAnsi" w:hAnsiTheme="minorHAnsi" w:cstheme="minorHAnsi"/>
          <w:sz w:val="22"/>
          <w:szCs w:val="22"/>
        </w:rPr>
      </w:pPr>
      <w:r w:rsidRPr="007A43EE">
        <w:rPr>
          <w:rFonts w:asciiTheme="minorHAnsi" w:hAnsiTheme="minorHAnsi" w:cstheme="minorHAnsi"/>
          <w:sz w:val="22"/>
          <w:szCs w:val="22"/>
        </w:rPr>
        <w:t xml:space="preserve">Oversee contract administration for assigned specialty program areas, including locating service providers, </w:t>
      </w:r>
      <w:proofErr w:type="gramStart"/>
      <w:r w:rsidRPr="007A43EE">
        <w:rPr>
          <w:rFonts w:asciiTheme="minorHAnsi" w:hAnsiTheme="minorHAnsi" w:cstheme="minorHAnsi"/>
          <w:sz w:val="22"/>
          <w:szCs w:val="22"/>
        </w:rPr>
        <w:t>explaining</w:t>
      </w:r>
      <w:proofErr w:type="gramEnd"/>
      <w:r w:rsidRPr="007A43EE">
        <w:rPr>
          <w:rFonts w:asciiTheme="minorHAnsi" w:hAnsiTheme="minorHAnsi" w:cstheme="minorHAnsi"/>
          <w:sz w:val="22"/>
          <w:szCs w:val="22"/>
        </w:rPr>
        <w:t xml:space="preserve"> and preparing scope of service agreements and contracts, reviewing bid submittals and providing technical guidance and direction to assigned individuals or consultants. </w:t>
      </w:r>
    </w:p>
    <w:p w14:paraId="201E2974" w14:textId="77777777" w:rsidR="00AC2412" w:rsidRPr="007A43EE" w:rsidRDefault="00AC2412" w:rsidP="00AC2412">
      <w:pPr>
        <w:numPr>
          <w:ilvl w:val="0"/>
          <w:numId w:val="14"/>
        </w:numPr>
        <w:shd w:val="clear" w:color="auto" w:fill="FFFFFF"/>
        <w:tabs>
          <w:tab w:val="clear" w:pos="720"/>
        </w:tabs>
        <w:spacing w:before="100" w:beforeAutospacing="1" w:after="100" w:afterAutospacing="1"/>
        <w:rPr>
          <w:rFonts w:asciiTheme="minorHAnsi" w:hAnsiTheme="minorHAnsi" w:cstheme="minorHAnsi"/>
          <w:sz w:val="22"/>
          <w:szCs w:val="22"/>
        </w:rPr>
      </w:pPr>
      <w:r w:rsidRPr="007A43EE">
        <w:rPr>
          <w:rFonts w:asciiTheme="minorHAnsi" w:hAnsiTheme="minorHAnsi" w:cstheme="minorHAnsi"/>
          <w:sz w:val="22"/>
          <w:szCs w:val="22"/>
        </w:rPr>
        <w:t>Coordinate with other staff on water transmission and distribution system operations, including special sample events and investigations; make recommendations to improve and optimize system operations. </w:t>
      </w:r>
    </w:p>
    <w:p w14:paraId="402900E9" w14:textId="77777777" w:rsidR="00AC2412" w:rsidRPr="007A43EE" w:rsidRDefault="00AC2412" w:rsidP="00AC2412">
      <w:pPr>
        <w:numPr>
          <w:ilvl w:val="0"/>
          <w:numId w:val="14"/>
        </w:numPr>
        <w:shd w:val="clear" w:color="auto" w:fill="FFFFFF"/>
        <w:tabs>
          <w:tab w:val="clear" w:pos="720"/>
        </w:tabs>
        <w:spacing w:before="100" w:beforeAutospacing="1" w:after="100" w:afterAutospacing="1"/>
        <w:rPr>
          <w:rFonts w:asciiTheme="minorHAnsi" w:hAnsiTheme="minorHAnsi" w:cstheme="minorHAnsi"/>
          <w:sz w:val="22"/>
          <w:szCs w:val="22"/>
        </w:rPr>
      </w:pPr>
      <w:r w:rsidRPr="007A43EE">
        <w:rPr>
          <w:rFonts w:asciiTheme="minorHAnsi" w:hAnsiTheme="minorHAnsi" w:cstheme="minorHAnsi"/>
          <w:sz w:val="22"/>
          <w:szCs w:val="22"/>
        </w:rPr>
        <w:t>Develop and maintain data management systems for use in compliance and system improvement; prepare required statistical or narrative reports and submit necessary monitoring data to appropriate agencies to maintain compliance.  </w:t>
      </w:r>
    </w:p>
    <w:p w14:paraId="0014C636" w14:textId="77777777" w:rsidR="00AC2412" w:rsidRPr="007A43EE" w:rsidRDefault="00AC2412" w:rsidP="00AC2412">
      <w:pPr>
        <w:numPr>
          <w:ilvl w:val="0"/>
          <w:numId w:val="14"/>
        </w:numPr>
        <w:shd w:val="clear" w:color="auto" w:fill="FFFFFF"/>
        <w:tabs>
          <w:tab w:val="clear" w:pos="720"/>
        </w:tabs>
        <w:spacing w:before="100" w:beforeAutospacing="1" w:after="100" w:afterAutospacing="1"/>
        <w:rPr>
          <w:rFonts w:asciiTheme="minorHAnsi" w:hAnsiTheme="minorHAnsi" w:cstheme="minorHAnsi"/>
          <w:sz w:val="22"/>
          <w:szCs w:val="22"/>
        </w:rPr>
      </w:pPr>
      <w:r w:rsidRPr="007A43EE">
        <w:rPr>
          <w:rFonts w:asciiTheme="minorHAnsi" w:hAnsiTheme="minorHAnsi" w:cstheme="minorHAnsi"/>
          <w:sz w:val="22"/>
          <w:szCs w:val="22"/>
        </w:rPr>
        <w:t>Organize special studies and research; prepare accurate and complete reports and calculations related to water quality and treatment. </w:t>
      </w:r>
    </w:p>
    <w:p w14:paraId="3804B7BF" w14:textId="77777777" w:rsidR="00AC2412" w:rsidRPr="007A43EE" w:rsidRDefault="00AC2412" w:rsidP="00AC2412">
      <w:pPr>
        <w:numPr>
          <w:ilvl w:val="0"/>
          <w:numId w:val="14"/>
        </w:numPr>
        <w:shd w:val="clear" w:color="auto" w:fill="FFFFFF"/>
        <w:tabs>
          <w:tab w:val="clear" w:pos="720"/>
        </w:tabs>
        <w:spacing w:before="100" w:beforeAutospacing="1" w:after="100" w:afterAutospacing="1"/>
        <w:rPr>
          <w:rFonts w:asciiTheme="minorHAnsi" w:hAnsiTheme="minorHAnsi" w:cstheme="minorHAnsi"/>
          <w:sz w:val="22"/>
          <w:szCs w:val="22"/>
        </w:rPr>
      </w:pPr>
      <w:r w:rsidRPr="007A43EE">
        <w:rPr>
          <w:rFonts w:asciiTheme="minorHAnsi" w:hAnsiTheme="minorHAnsi" w:cstheme="minorHAnsi"/>
          <w:sz w:val="22"/>
          <w:szCs w:val="22"/>
        </w:rPr>
        <w:t>Prepare reports evaluating the impact of current and proposed regulations on operations and assigned programs.</w:t>
      </w:r>
    </w:p>
    <w:p w14:paraId="2809E1B9" w14:textId="77777777" w:rsidR="00AC2412" w:rsidRPr="007A43EE" w:rsidRDefault="00AC2412" w:rsidP="00AC2412">
      <w:pPr>
        <w:numPr>
          <w:ilvl w:val="0"/>
          <w:numId w:val="14"/>
        </w:numPr>
        <w:shd w:val="clear" w:color="auto" w:fill="FFFFFF"/>
        <w:tabs>
          <w:tab w:val="clear" w:pos="720"/>
        </w:tabs>
        <w:spacing w:before="100" w:beforeAutospacing="1" w:after="100" w:afterAutospacing="1"/>
        <w:rPr>
          <w:rFonts w:asciiTheme="minorHAnsi" w:hAnsiTheme="minorHAnsi" w:cstheme="minorHAnsi"/>
          <w:sz w:val="22"/>
          <w:szCs w:val="22"/>
        </w:rPr>
      </w:pPr>
      <w:r w:rsidRPr="007A43EE">
        <w:rPr>
          <w:rFonts w:asciiTheme="minorHAnsi" w:hAnsiTheme="minorHAnsi" w:cstheme="minorHAnsi"/>
          <w:sz w:val="22"/>
          <w:szCs w:val="22"/>
        </w:rPr>
        <w:t>Provide technical expertise in the formulation and development of requirements and standards for water quality sampling and testing.</w:t>
      </w:r>
    </w:p>
    <w:p w14:paraId="1E253453" w14:textId="77777777" w:rsidR="00AC2412" w:rsidRPr="007A43EE" w:rsidRDefault="00AC2412" w:rsidP="00AC2412">
      <w:pPr>
        <w:numPr>
          <w:ilvl w:val="0"/>
          <w:numId w:val="14"/>
        </w:numPr>
        <w:shd w:val="clear" w:color="auto" w:fill="FFFFFF"/>
        <w:tabs>
          <w:tab w:val="clear" w:pos="720"/>
        </w:tabs>
        <w:spacing w:before="100" w:beforeAutospacing="1" w:after="100" w:afterAutospacing="1"/>
        <w:rPr>
          <w:rFonts w:asciiTheme="minorHAnsi" w:hAnsiTheme="minorHAnsi" w:cstheme="minorHAnsi"/>
          <w:sz w:val="22"/>
          <w:szCs w:val="22"/>
        </w:rPr>
      </w:pPr>
      <w:r w:rsidRPr="007A43EE">
        <w:rPr>
          <w:rFonts w:asciiTheme="minorHAnsi" w:hAnsiTheme="minorHAnsi" w:cstheme="minorHAnsi"/>
          <w:sz w:val="22"/>
          <w:szCs w:val="22"/>
        </w:rPr>
        <w:t>Provide information and technical assistance to staff, regulatory agencies, and concerned public and private organizations about topics of concern related to water quality, public health and system regulatory compliance, present oral and written presentations at public workshops and events.</w:t>
      </w:r>
    </w:p>
    <w:p w14:paraId="14551DE3" w14:textId="77777777" w:rsidR="00AC2412" w:rsidRPr="007A43EE" w:rsidRDefault="00AC2412" w:rsidP="00AC2412">
      <w:pPr>
        <w:numPr>
          <w:ilvl w:val="0"/>
          <w:numId w:val="14"/>
        </w:numPr>
        <w:shd w:val="clear" w:color="auto" w:fill="FFFFFF"/>
        <w:tabs>
          <w:tab w:val="clear" w:pos="720"/>
        </w:tabs>
        <w:spacing w:before="100" w:beforeAutospacing="1" w:after="100" w:afterAutospacing="1"/>
        <w:rPr>
          <w:rFonts w:asciiTheme="minorHAnsi" w:hAnsiTheme="minorHAnsi" w:cstheme="minorHAnsi"/>
          <w:sz w:val="22"/>
          <w:szCs w:val="22"/>
        </w:rPr>
      </w:pPr>
      <w:r w:rsidRPr="007A43EE">
        <w:rPr>
          <w:rFonts w:asciiTheme="minorHAnsi" w:hAnsiTheme="minorHAnsi" w:cstheme="minorHAnsi"/>
          <w:sz w:val="22"/>
          <w:szCs w:val="22"/>
        </w:rPr>
        <w:t xml:space="preserve">Develop information, </w:t>
      </w:r>
      <w:proofErr w:type="gramStart"/>
      <w:r w:rsidRPr="007A43EE">
        <w:rPr>
          <w:rFonts w:asciiTheme="minorHAnsi" w:hAnsiTheme="minorHAnsi" w:cstheme="minorHAnsi"/>
          <w:sz w:val="22"/>
          <w:szCs w:val="22"/>
        </w:rPr>
        <w:t>outreach</w:t>
      </w:r>
      <w:proofErr w:type="gramEnd"/>
      <w:r w:rsidRPr="007A43EE">
        <w:rPr>
          <w:rFonts w:asciiTheme="minorHAnsi" w:hAnsiTheme="minorHAnsi" w:cstheme="minorHAnsi"/>
          <w:sz w:val="22"/>
          <w:szCs w:val="22"/>
        </w:rPr>
        <w:t xml:space="preserve"> and educational materials in coordination with Government Affairs.</w:t>
      </w:r>
    </w:p>
    <w:p w14:paraId="206836C1" w14:textId="77777777" w:rsidR="00AC2412" w:rsidRPr="007A43EE" w:rsidRDefault="00AC2412" w:rsidP="00AC2412">
      <w:pPr>
        <w:numPr>
          <w:ilvl w:val="0"/>
          <w:numId w:val="14"/>
        </w:numPr>
        <w:shd w:val="clear" w:color="auto" w:fill="FFFFFF"/>
        <w:tabs>
          <w:tab w:val="clear" w:pos="720"/>
        </w:tabs>
        <w:spacing w:before="100" w:beforeAutospacing="1" w:after="100" w:afterAutospacing="1"/>
        <w:rPr>
          <w:rFonts w:asciiTheme="minorHAnsi" w:hAnsiTheme="minorHAnsi" w:cstheme="minorHAnsi"/>
          <w:sz w:val="22"/>
          <w:szCs w:val="22"/>
        </w:rPr>
      </w:pPr>
      <w:r w:rsidRPr="007A43EE">
        <w:rPr>
          <w:rFonts w:asciiTheme="minorHAnsi" w:hAnsiTheme="minorHAnsi" w:cstheme="minorHAnsi"/>
          <w:sz w:val="22"/>
          <w:szCs w:val="22"/>
        </w:rPr>
        <w:t>Oversee cross connection program to assess hazard level and determine the appropriate level of protection based on agency requirements.</w:t>
      </w:r>
    </w:p>
    <w:p w14:paraId="590940CF" w14:textId="77777777" w:rsidR="00AC2412" w:rsidRPr="007A43EE" w:rsidRDefault="00AC2412" w:rsidP="00AC2412">
      <w:pPr>
        <w:numPr>
          <w:ilvl w:val="0"/>
          <w:numId w:val="14"/>
        </w:numPr>
        <w:shd w:val="clear" w:color="auto" w:fill="FFFFFF"/>
        <w:tabs>
          <w:tab w:val="clear" w:pos="720"/>
        </w:tabs>
        <w:spacing w:before="100" w:beforeAutospacing="1" w:after="100" w:afterAutospacing="1"/>
        <w:rPr>
          <w:rFonts w:asciiTheme="minorHAnsi" w:hAnsiTheme="minorHAnsi" w:cstheme="minorHAnsi"/>
          <w:sz w:val="22"/>
          <w:szCs w:val="22"/>
        </w:rPr>
      </w:pPr>
      <w:r w:rsidRPr="007A43EE">
        <w:rPr>
          <w:rFonts w:asciiTheme="minorHAnsi" w:hAnsiTheme="minorHAnsi" w:cstheme="minorHAnsi"/>
          <w:sz w:val="22"/>
          <w:szCs w:val="22"/>
        </w:rPr>
        <w:lastRenderedPageBreak/>
        <w:t>Assist with the collection of routine water quality samples to support Program goals and compliance with state and federal regulations.</w:t>
      </w:r>
    </w:p>
    <w:p w14:paraId="530835F7" w14:textId="77777777" w:rsidR="00AC2412" w:rsidRPr="007A43EE" w:rsidRDefault="00AC2412" w:rsidP="00AC2412">
      <w:pPr>
        <w:numPr>
          <w:ilvl w:val="0"/>
          <w:numId w:val="14"/>
        </w:numPr>
        <w:shd w:val="clear" w:color="auto" w:fill="FFFFFF"/>
        <w:tabs>
          <w:tab w:val="clear" w:pos="720"/>
        </w:tabs>
        <w:spacing w:before="100" w:beforeAutospacing="1" w:after="100" w:afterAutospacing="1"/>
        <w:rPr>
          <w:rFonts w:asciiTheme="minorHAnsi" w:hAnsiTheme="minorHAnsi" w:cstheme="minorHAnsi"/>
          <w:sz w:val="22"/>
          <w:szCs w:val="22"/>
        </w:rPr>
      </w:pPr>
      <w:r w:rsidRPr="007A43EE">
        <w:rPr>
          <w:rFonts w:asciiTheme="minorHAnsi" w:hAnsiTheme="minorHAnsi" w:cstheme="minorHAnsi"/>
          <w:sz w:val="22"/>
          <w:szCs w:val="22"/>
        </w:rPr>
        <w:t xml:space="preserve">Review project plans and documentation with Engineering staff, including maps and drawings, </w:t>
      </w:r>
      <w:proofErr w:type="gramStart"/>
      <w:r w:rsidRPr="007A43EE">
        <w:rPr>
          <w:rFonts w:asciiTheme="minorHAnsi" w:hAnsiTheme="minorHAnsi" w:cstheme="minorHAnsi"/>
          <w:sz w:val="22"/>
          <w:szCs w:val="22"/>
        </w:rPr>
        <w:t>in order to</w:t>
      </w:r>
      <w:proofErr w:type="gramEnd"/>
      <w:r w:rsidRPr="007A43EE">
        <w:rPr>
          <w:rFonts w:asciiTheme="minorHAnsi" w:hAnsiTheme="minorHAnsi" w:cstheme="minorHAnsi"/>
          <w:sz w:val="22"/>
          <w:szCs w:val="22"/>
        </w:rPr>
        <w:t xml:space="preserve"> support the protection of water quality through appropriate application of agency requirements.</w:t>
      </w:r>
    </w:p>
    <w:p w14:paraId="7D0B2CBA" w14:textId="77777777" w:rsidR="00AC2412" w:rsidRPr="007A43EE" w:rsidRDefault="00AC2412" w:rsidP="00AC2412">
      <w:pPr>
        <w:numPr>
          <w:ilvl w:val="0"/>
          <w:numId w:val="14"/>
        </w:numPr>
        <w:shd w:val="clear" w:color="auto" w:fill="FFFFFF"/>
        <w:tabs>
          <w:tab w:val="clear" w:pos="720"/>
        </w:tabs>
        <w:spacing w:before="100" w:beforeAutospacing="1" w:after="100" w:afterAutospacing="1"/>
        <w:rPr>
          <w:rFonts w:asciiTheme="minorHAnsi" w:hAnsiTheme="minorHAnsi" w:cstheme="minorHAnsi"/>
          <w:sz w:val="22"/>
          <w:szCs w:val="22"/>
        </w:rPr>
      </w:pPr>
      <w:r w:rsidRPr="007A43EE">
        <w:rPr>
          <w:rFonts w:asciiTheme="minorHAnsi" w:hAnsiTheme="minorHAnsi" w:cstheme="minorHAnsi"/>
          <w:sz w:val="22"/>
          <w:szCs w:val="22"/>
        </w:rPr>
        <w:t>Assist in preparation of emergency response plans and hazard mitigation strategies.</w:t>
      </w:r>
    </w:p>
    <w:p w14:paraId="30BFE045" w14:textId="77777777" w:rsidR="00AC2412" w:rsidRPr="007A43EE" w:rsidRDefault="00AC2412" w:rsidP="00AC2412">
      <w:pPr>
        <w:numPr>
          <w:ilvl w:val="0"/>
          <w:numId w:val="14"/>
        </w:numPr>
        <w:shd w:val="clear" w:color="auto" w:fill="FFFFFF"/>
        <w:tabs>
          <w:tab w:val="clear" w:pos="720"/>
        </w:tabs>
        <w:spacing w:before="100" w:beforeAutospacing="1" w:after="100" w:afterAutospacing="1"/>
        <w:rPr>
          <w:rFonts w:asciiTheme="minorHAnsi" w:hAnsiTheme="minorHAnsi" w:cstheme="minorHAnsi"/>
          <w:sz w:val="22"/>
          <w:szCs w:val="22"/>
        </w:rPr>
      </w:pPr>
      <w:r w:rsidRPr="007A43EE">
        <w:rPr>
          <w:rFonts w:asciiTheme="minorHAnsi" w:hAnsiTheme="minorHAnsi" w:cstheme="minorHAnsi"/>
          <w:sz w:val="22"/>
          <w:szCs w:val="22"/>
        </w:rPr>
        <w:t>Assist in risk and resiliency planning and related project implementation.</w:t>
      </w:r>
    </w:p>
    <w:p w14:paraId="4C0B84EB" w14:textId="77777777" w:rsidR="00AC2412" w:rsidRPr="007A43EE" w:rsidRDefault="00AC2412" w:rsidP="00AC2412">
      <w:pPr>
        <w:numPr>
          <w:ilvl w:val="0"/>
          <w:numId w:val="14"/>
        </w:numPr>
        <w:shd w:val="clear" w:color="auto" w:fill="FFFFFF"/>
        <w:tabs>
          <w:tab w:val="clear" w:pos="720"/>
        </w:tabs>
        <w:spacing w:before="100" w:beforeAutospacing="1" w:after="100" w:afterAutospacing="1"/>
        <w:rPr>
          <w:rFonts w:asciiTheme="minorHAnsi" w:hAnsiTheme="minorHAnsi" w:cstheme="minorHAnsi"/>
          <w:sz w:val="22"/>
          <w:szCs w:val="22"/>
        </w:rPr>
      </w:pPr>
      <w:r w:rsidRPr="007A43EE">
        <w:rPr>
          <w:rFonts w:asciiTheme="minorHAnsi" w:hAnsiTheme="minorHAnsi" w:cstheme="minorHAnsi"/>
          <w:sz w:val="22"/>
          <w:szCs w:val="22"/>
        </w:rPr>
        <w:t>Respond verbally, in-writing and in-person to both water quality and cross connection related phone calls, emails and website inquiries from customers and other agencies.  </w:t>
      </w:r>
    </w:p>
    <w:p w14:paraId="4DFA6C86" w14:textId="466A1849" w:rsidR="00AC2412" w:rsidRPr="007A43EE" w:rsidRDefault="00AC2412" w:rsidP="00AC2412">
      <w:pPr>
        <w:numPr>
          <w:ilvl w:val="0"/>
          <w:numId w:val="14"/>
        </w:numPr>
        <w:shd w:val="clear" w:color="auto" w:fill="FFFFFF"/>
        <w:tabs>
          <w:tab w:val="clear" w:pos="720"/>
        </w:tabs>
        <w:spacing w:before="100" w:beforeAutospacing="1" w:after="100" w:afterAutospacing="1"/>
        <w:rPr>
          <w:rFonts w:asciiTheme="minorHAnsi" w:hAnsiTheme="minorHAnsi" w:cstheme="minorHAnsi"/>
          <w:sz w:val="22"/>
          <w:szCs w:val="22"/>
        </w:rPr>
      </w:pPr>
      <w:r w:rsidRPr="007A43EE">
        <w:rPr>
          <w:rFonts w:asciiTheme="minorHAnsi" w:hAnsiTheme="minorHAnsi" w:cstheme="minorHAnsi"/>
          <w:sz w:val="22"/>
          <w:szCs w:val="22"/>
        </w:rPr>
        <w:t>Perform other related duties as assigned. </w:t>
      </w:r>
    </w:p>
    <w:p w14:paraId="1B222FC4" w14:textId="77777777" w:rsidR="00AC2412" w:rsidRPr="007A43EE" w:rsidRDefault="00AC2412" w:rsidP="00AC2412">
      <w:pPr>
        <w:shd w:val="clear" w:color="auto" w:fill="FFFFFF"/>
        <w:rPr>
          <w:rFonts w:asciiTheme="minorHAnsi" w:hAnsiTheme="minorHAnsi" w:cstheme="minorHAnsi"/>
          <w:sz w:val="22"/>
          <w:szCs w:val="22"/>
        </w:rPr>
      </w:pPr>
      <w:r w:rsidRPr="007A43EE">
        <w:rPr>
          <w:rFonts w:asciiTheme="minorHAnsi" w:hAnsiTheme="minorHAnsi" w:cstheme="minorHAnsi"/>
          <w:b/>
          <w:bCs/>
          <w:sz w:val="22"/>
          <w:szCs w:val="22"/>
        </w:rPr>
        <w:t>Knowledge, Skills and Abilities Required:</w:t>
      </w:r>
    </w:p>
    <w:p w14:paraId="098F38F0" w14:textId="77777777" w:rsidR="00AC2412" w:rsidRPr="007A43EE" w:rsidRDefault="00AC2412" w:rsidP="00AC2412">
      <w:pPr>
        <w:numPr>
          <w:ilvl w:val="0"/>
          <w:numId w:val="15"/>
        </w:numPr>
        <w:shd w:val="clear" w:color="auto" w:fill="FFFFFF"/>
        <w:tabs>
          <w:tab w:val="clear" w:pos="720"/>
        </w:tabs>
        <w:contextualSpacing/>
        <w:rPr>
          <w:rFonts w:asciiTheme="minorHAnsi" w:hAnsiTheme="minorHAnsi" w:cstheme="minorHAnsi"/>
          <w:sz w:val="22"/>
          <w:szCs w:val="22"/>
        </w:rPr>
      </w:pPr>
      <w:r w:rsidRPr="007A43EE">
        <w:rPr>
          <w:rFonts w:asciiTheme="minorHAnsi" w:hAnsiTheme="minorHAnsi" w:cstheme="minorHAnsi"/>
          <w:sz w:val="22"/>
          <w:szCs w:val="22"/>
        </w:rPr>
        <w:t>Advanced knowledge and understanding of federal and state water quality regulations and their relation to public health.</w:t>
      </w:r>
    </w:p>
    <w:p w14:paraId="568814A5" w14:textId="77777777" w:rsidR="00AC2412" w:rsidRPr="007A43EE" w:rsidRDefault="00AC2412" w:rsidP="00AC2412">
      <w:pPr>
        <w:numPr>
          <w:ilvl w:val="0"/>
          <w:numId w:val="15"/>
        </w:numPr>
        <w:shd w:val="clear" w:color="auto" w:fill="FFFFFF"/>
        <w:tabs>
          <w:tab w:val="clear" w:pos="720"/>
        </w:tabs>
        <w:spacing w:before="100" w:beforeAutospacing="1" w:after="100" w:afterAutospacing="1"/>
        <w:rPr>
          <w:rFonts w:asciiTheme="minorHAnsi" w:hAnsiTheme="minorHAnsi" w:cstheme="minorHAnsi"/>
          <w:sz w:val="22"/>
          <w:szCs w:val="22"/>
        </w:rPr>
      </w:pPr>
      <w:r w:rsidRPr="007A43EE">
        <w:rPr>
          <w:rFonts w:asciiTheme="minorHAnsi" w:hAnsiTheme="minorHAnsi" w:cstheme="minorHAnsi"/>
          <w:sz w:val="22"/>
          <w:szCs w:val="22"/>
        </w:rPr>
        <w:t xml:space="preserve">Advanced knowledge and understanding of microbiological, </w:t>
      </w:r>
      <w:proofErr w:type="gramStart"/>
      <w:r w:rsidRPr="007A43EE">
        <w:rPr>
          <w:rFonts w:asciiTheme="minorHAnsi" w:hAnsiTheme="minorHAnsi" w:cstheme="minorHAnsi"/>
          <w:sz w:val="22"/>
          <w:szCs w:val="22"/>
        </w:rPr>
        <w:t>physical</w:t>
      </w:r>
      <w:proofErr w:type="gramEnd"/>
      <w:r w:rsidRPr="007A43EE">
        <w:rPr>
          <w:rFonts w:asciiTheme="minorHAnsi" w:hAnsiTheme="minorHAnsi" w:cstheme="minorHAnsi"/>
          <w:sz w:val="22"/>
          <w:szCs w:val="22"/>
        </w:rPr>
        <w:t xml:space="preserve"> and chemical sampling and testing techniques and methods, and the ability to utilize industry specific testing equipment and related computers applications.</w:t>
      </w:r>
    </w:p>
    <w:p w14:paraId="3D8CE664" w14:textId="77777777" w:rsidR="00AC2412" w:rsidRPr="007A43EE" w:rsidRDefault="00AC2412" w:rsidP="00AC2412">
      <w:pPr>
        <w:numPr>
          <w:ilvl w:val="0"/>
          <w:numId w:val="15"/>
        </w:numPr>
        <w:shd w:val="clear" w:color="auto" w:fill="FFFFFF"/>
        <w:tabs>
          <w:tab w:val="clear" w:pos="720"/>
        </w:tabs>
        <w:spacing w:before="100" w:beforeAutospacing="1" w:after="100" w:afterAutospacing="1"/>
        <w:rPr>
          <w:rFonts w:asciiTheme="minorHAnsi" w:hAnsiTheme="minorHAnsi" w:cstheme="minorHAnsi"/>
          <w:sz w:val="22"/>
          <w:szCs w:val="22"/>
        </w:rPr>
      </w:pPr>
      <w:r w:rsidRPr="007A43EE">
        <w:rPr>
          <w:rFonts w:asciiTheme="minorHAnsi" w:hAnsiTheme="minorHAnsi" w:cstheme="minorHAnsi"/>
          <w:sz w:val="22"/>
          <w:szCs w:val="22"/>
        </w:rPr>
        <w:t>Knowledge and understanding of hydraulics as they pertain to cross connections in water systems and the related public health impacts.</w:t>
      </w:r>
    </w:p>
    <w:p w14:paraId="616F6C1C" w14:textId="77777777" w:rsidR="00AC2412" w:rsidRPr="007A43EE" w:rsidRDefault="00AC2412" w:rsidP="00AC2412">
      <w:pPr>
        <w:numPr>
          <w:ilvl w:val="0"/>
          <w:numId w:val="15"/>
        </w:numPr>
        <w:shd w:val="clear" w:color="auto" w:fill="FFFFFF"/>
        <w:tabs>
          <w:tab w:val="clear" w:pos="720"/>
        </w:tabs>
        <w:spacing w:before="100" w:beforeAutospacing="1" w:after="100" w:afterAutospacing="1"/>
        <w:rPr>
          <w:rFonts w:asciiTheme="minorHAnsi" w:hAnsiTheme="minorHAnsi" w:cstheme="minorHAnsi"/>
          <w:sz w:val="22"/>
          <w:szCs w:val="22"/>
        </w:rPr>
      </w:pPr>
      <w:r w:rsidRPr="007A43EE">
        <w:rPr>
          <w:rFonts w:asciiTheme="minorHAnsi" w:hAnsiTheme="minorHAnsi" w:cstheme="minorHAnsi"/>
          <w:sz w:val="22"/>
          <w:szCs w:val="22"/>
        </w:rPr>
        <w:t>Knowledge of computer operations and Microsoft Office.</w:t>
      </w:r>
    </w:p>
    <w:p w14:paraId="0A934997" w14:textId="77777777" w:rsidR="00AC2412" w:rsidRPr="007A43EE" w:rsidRDefault="00AC2412" w:rsidP="00AC2412">
      <w:pPr>
        <w:numPr>
          <w:ilvl w:val="0"/>
          <w:numId w:val="15"/>
        </w:numPr>
        <w:shd w:val="clear" w:color="auto" w:fill="FFFFFF"/>
        <w:tabs>
          <w:tab w:val="clear" w:pos="720"/>
        </w:tabs>
        <w:spacing w:before="100" w:beforeAutospacing="1" w:after="100" w:afterAutospacing="1"/>
        <w:rPr>
          <w:rFonts w:asciiTheme="minorHAnsi" w:hAnsiTheme="minorHAnsi" w:cstheme="minorHAnsi"/>
          <w:sz w:val="22"/>
          <w:szCs w:val="22"/>
        </w:rPr>
      </w:pPr>
      <w:r w:rsidRPr="007A43EE">
        <w:rPr>
          <w:rFonts w:asciiTheme="minorHAnsi" w:hAnsiTheme="minorHAnsi" w:cstheme="minorHAnsi"/>
          <w:sz w:val="22"/>
          <w:szCs w:val="22"/>
        </w:rPr>
        <w:t>Knowledge of safety practices and procedures applicable to the job.</w:t>
      </w:r>
    </w:p>
    <w:p w14:paraId="4F7ACA0C" w14:textId="77777777" w:rsidR="00AC2412" w:rsidRPr="007A43EE" w:rsidRDefault="00AC2412" w:rsidP="00AC2412">
      <w:pPr>
        <w:numPr>
          <w:ilvl w:val="0"/>
          <w:numId w:val="15"/>
        </w:numPr>
        <w:shd w:val="clear" w:color="auto" w:fill="FFFFFF"/>
        <w:tabs>
          <w:tab w:val="clear" w:pos="720"/>
        </w:tabs>
        <w:spacing w:before="100" w:beforeAutospacing="1" w:after="100" w:afterAutospacing="1"/>
        <w:rPr>
          <w:rFonts w:asciiTheme="minorHAnsi" w:hAnsiTheme="minorHAnsi" w:cstheme="minorHAnsi"/>
          <w:sz w:val="22"/>
          <w:szCs w:val="22"/>
        </w:rPr>
      </w:pPr>
      <w:r w:rsidRPr="007A43EE">
        <w:rPr>
          <w:rFonts w:asciiTheme="minorHAnsi" w:hAnsiTheme="minorHAnsi" w:cstheme="minorHAnsi"/>
          <w:sz w:val="22"/>
          <w:szCs w:val="22"/>
        </w:rPr>
        <w:t>Knowledge of personnel, administrative, safety, and departmental policies.</w:t>
      </w:r>
    </w:p>
    <w:p w14:paraId="34A5FDEF" w14:textId="77777777" w:rsidR="00AC2412" w:rsidRPr="007A43EE" w:rsidRDefault="00AC2412" w:rsidP="00AC2412">
      <w:pPr>
        <w:numPr>
          <w:ilvl w:val="0"/>
          <w:numId w:val="15"/>
        </w:numPr>
        <w:shd w:val="clear" w:color="auto" w:fill="FFFFFF"/>
        <w:tabs>
          <w:tab w:val="clear" w:pos="720"/>
        </w:tabs>
        <w:spacing w:before="100" w:beforeAutospacing="1" w:after="100" w:afterAutospacing="1"/>
        <w:rPr>
          <w:rFonts w:asciiTheme="minorHAnsi" w:hAnsiTheme="minorHAnsi" w:cstheme="minorHAnsi"/>
          <w:sz w:val="22"/>
          <w:szCs w:val="22"/>
        </w:rPr>
      </w:pPr>
      <w:r w:rsidRPr="007A43EE">
        <w:rPr>
          <w:rFonts w:asciiTheme="minorHAnsi" w:hAnsiTheme="minorHAnsi" w:cstheme="minorHAnsi"/>
          <w:sz w:val="22"/>
          <w:szCs w:val="22"/>
        </w:rPr>
        <w:t xml:space="preserve">Skill in customer relations and communications, including the ability to </w:t>
      </w:r>
      <w:proofErr w:type="gramStart"/>
      <w:r w:rsidRPr="007A43EE">
        <w:rPr>
          <w:rFonts w:asciiTheme="minorHAnsi" w:hAnsiTheme="minorHAnsi" w:cstheme="minorHAnsi"/>
          <w:sz w:val="22"/>
          <w:szCs w:val="22"/>
        </w:rPr>
        <w:t>effectively and tactfully work with difficult customers and complex customer issues</w:t>
      </w:r>
      <w:proofErr w:type="gramEnd"/>
      <w:r w:rsidRPr="007A43EE">
        <w:rPr>
          <w:rFonts w:asciiTheme="minorHAnsi" w:hAnsiTheme="minorHAnsi" w:cstheme="minorHAnsi"/>
          <w:sz w:val="22"/>
          <w:szCs w:val="22"/>
        </w:rPr>
        <w:t>.</w:t>
      </w:r>
    </w:p>
    <w:p w14:paraId="5F0B8FEA" w14:textId="77777777" w:rsidR="00AC2412" w:rsidRPr="007A43EE" w:rsidRDefault="00AC2412" w:rsidP="00AC2412">
      <w:pPr>
        <w:numPr>
          <w:ilvl w:val="0"/>
          <w:numId w:val="15"/>
        </w:numPr>
        <w:shd w:val="clear" w:color="auto" w:fill="FFFFFF"/>
        <w:tabs>
          <w:tab w:val="clear" w:pos="720"/>
        </w:tabs>
        <w:spacing w:before="100" w:beforeAutospacing="1" w:after="100" w:afterAutospacing="1"/>
        <w:rPr>
          <w:rFonts w:asciiTheme="minorHAnsi" w:hAnsiTheme="minorHAnsi" w:cstheme="minorHAnsi"/>
          <w:sz w:val="22"/>
          <w:szCs w:val="22"/>
        </w:rPr>
      </w:pPr>
      <w:r w:rsidRPr="007A43EE">
        <w:rPr>
          <w:rFonts w:asciiTheme="minorHAnsi" w:hAnsiTheme="minorHAnsi" w:cstheme="minorHAnsi"/>
          <w:sz w:val="22"/>
          <w:szCs w:val="22"/>
        </w:rPr>
        <w:t>Skill in mechanical operations and the ability to troubleshoot and repair faulty equipment.</w:t>
      </w:r>
    </w:p>
    <w:p w14:paraId="599CF8E5" w14:textId="77777777" w:rsidR="00AC2412" w:rsidRPr="007A43EE" w:rsidRDefault="00AC2412" w:rsidP="00AC2412">
      <w:pPr>
        <w:numPr>
          <w:ilvl w:val="0"/>
          <w:numId w:val="15"/>
        </w:numPr>
        <w:shd w:val="clear" w:color="auto" w:fill="FFFFFF"/>
        <w:tabs>
          <w:tab w:val="clear" w:pos="720"/>
        </w:tabs>
        <w:spacing w:before="100" w:beforeAutospacing="1" w:after="100" w:afterAutospacing="1"/>
        <w:rPr>
          <w:rFonts w:asciiTheme="minorHAnsi" w:hAnsiTheme="minorHAnsi" w:cstheme="minorHAnsi"/>
          <w:sz w:val="22"/>
          <w:szCs w:val="22"/>
        </w:rPr>
      </w:pPr>
      <w:r w:rsidRPr="007A43EE">
        <w:rPr>
          <w:rFonts w:asciiTheme="minorHAnsi" w:hAnsiTheme="minorHAnsi" w:cstheme="minorHAnsi"/>
          <w:sz w:val="22"/>
          <w:szCs w:val="22"/>
        </w:rPr>
        <w:t xml:space="preserve">Ability to interpret and analyze water quality data with an understanding of the impacts </w:t>
      </w:r>
      <w:proofErr w:type="gramStart"/>
      <w:r w:rsidRPr="007A43EE">
        <w:rPr>
          <w:rFonts w:asciiTheme="minorHAnsi" w:hAnsiTheme="minorHAnsi" w:cstheme="minorHAnsi"/>
          <w:sz w:val="22"/>
          <w:szCs w:val="22"/>
        </w:rPr>
        <w:t>to</w:t>
      </w:r>
      <w:proofErr w:type="gramEnd"/>
      <w:r w:rsidRPr="007A43EE">
        <w:rPr>
          <w:rFonts w:asciiTheme="minorHAnsi" w:hAnsiTheme="minorHAnsi" w:cstheme="minorHAnsi"/>
          <w:sz w:val="22"/>
          <w:szCs w:val="22"/>
        </w:rPr>
        <w:t xml:space="preserve"> public health and regulatory compliance.</w:t>
      </w:r>
    </w:p>
    <w:p w14:paraId="760550D0" w14:textId="77777777" w:rsidR="00AC2412" w:rsidRPr="007A43EE" w:rsidRDefault="00AC2412" w:rsidP="00AC2412">
      <w:pPr>
        <w:numPr>
          <w:ilvl w:val="0"/>
          <w:numId w:val="15"/>
        </w:numPr>
        <w:shd w:val="clear" w:color="auto" w:fill="FFFFFF"/>
        <w:tabs>
          <w:tab w:val="clear" w:pos="720"/>
        </w:tabs>
        <w:spacing w:before="100" w:beforeAutospacing="1" w:after="100" w:afterAutospacing="1"/>
        <w:rPr>
          <w:rFonts w:asciiTheme="minorHAnsi" w:hAnsiTheme="minorHAnsi" w:cstheme="minorHAnsi"/>
          <w:sz w:val="22"/>
          <w:szCs w:val="22"/>
        </w:rPr>
      </w:pPr>
      <w:r w:rsidRPr="007A43EE">
        <w:rPr>
          <w:rFonts w:asciiTheme="minorHAnsi" w:hAnsiTheme="minorHAnsi" w:cstheme="minorHAnsi"/>
          <w:sz w:val="22"/>
          <w:szCs w:val="22"/>
        </w:rPr>
        <w:t>Ability to learn and use multiple features and capabilities of various software applications that support District functions.</w:t>
      </w:r>
    </w:p>
    <w:p w14:paraId="44FA43C8" w14:textId="77777777" w:rsidR="00AC2412" w:rsidRPr="007A43EE" w:rsidRDefault="00AC2412" w:rsidP="00AC2412">
      <w:pPr>
        <w:numPr>
          <w:ilvl w:val="0"/>
          <w:numId w:val="15"/>
        </w:numPr>
        <w:shd w:val="clear" w:color="auto" w:fill="FFFFFF"/>
        <w:tabs>
          <w:tab w:val="clear" w:pos="720"/>
        </w:tabs>
        <w:spacing w:before="100" w:beforeAutospacing="1" w:after="100" w:afterAutospacing="1"/>
        <w:rPr>
          <w:rFonts w:asciiTheme="minorHAnsi" w:hAnsiTheme="minorHAnsi" w:cstheme="minorHAnsi"/>
          <w:sz w:val="22"/>
          <w:szCs w:val="22"/>
        </w:rPr>
      </w:pPr>
      <w:r w:rsidRPr="007A43EE">
        <w:rPr>
          <w:rFonts w:asciiTheme="minorHAnsi" w:hAnsiTheme="minorHAnsi" w:cstheme="minorHAnsi"/>
          <w:sz w:val="22"/>
          <w:szCs w:val="22"/>
        </w:rPr>
        <w:t xml:space="preserve">Ability to be trained in confined space entry and other safety procedures applicable to the </w:t>
      </w:r>
      <w:proofErr w:type="gramStart"/>
      <w:r w:rsidRPr="007A43EE">
        <w:rPr>
          <w:rFonts w:asciiTheme="minorHAnsi" w:hAnsiTheme="minorHAnsi" w:cstheme="minorHAnsi"/>
          <w:sz w:val="22"/>
          <w:szCs w:val="22"/>
        </w:rPr>
        <w:t>job</w:t>
      </w:r>
      <w:proofErr w:type="gramEnd"/>
    </w:p>
    <w:p w14:paraId="50073230" w14:textId="77777777" w:rsidR="00AC2412" w:rsidRPr="007A43EE" w:rsidRDefault="00AC2412" w:rsidP="00AC2412">
      <w:pPr>
        <w:numPr>
          <w:ilvl w:val="0"/>
          <w:numId w:val="15"/>
        </w:numPr>
        <w:shd w:val="clear" w:color="auto" w:fill="FFFFFF"/>
        <w:tabs>
          <w:tab w:val="clear" w:pos="720"/>
        </w:tabs>
        <w:spacing w:before="100" w:beforeAutospacing="1" w:after="100" w:afterAutospacing="1"/>
        <w:rPr>
          <w:rFonts w:asciiTheme="minorHAnsi" w:hAnsiTheme="minorHAnsi" w:cstheme="minorHAnsi"/>
          <w:sz w:val="22"/>
          <w:szCs w:val="22"/>
        </w:rPr>
      </w:pPr>
      <w:r w:rsidRPr="007A43EE">
        <w:rPr>
          <w:rFonts w:asciiTheme="minorHAnsi" w:hAnsiTheme="minorHAnsi" w:cstheme="minorHAnsi"/>
          <w:sz w:val="22"/>
          <w:szCs w:val="22"/>
        </w:rPr>
        <w:t xml:space="preserve">Ability to review project plans, </w:t>
      </w:r>
      <w:proofErr w:type="gramStart"/>
      <w:r w:rsidRPr="007A43EE">
        <w:rPr>
          <w:rFonts w:asciiTheme="minorHAnsi" w:hAnsiTheme="minorHAnsi" w:cstheme="minorHAnsi"/>
          <w:sz w:val="22"/>
          <w:szCs w:val="22"/>
        </w:rPr>
        <w:t>maps</w:t>
      </w:r>
      <w:proofErr w:type="gramEnd"/>
      <w:r w:rsidRPr="007A43EE">
        <w:rPr>
          <w:rFonts w:asciiTheme="minorHAnsi" w:hAnsiTheme="minorHAnsi" w:cstheme="minorHAnsi"/>
          <w:sz w:val="22"/>
          <w:szCs w:val="22"/>
        </w:rPr>
        <w:t xml:space="preserve"> and drawings for compliance with District standards.</w:t>
      </w:r>
    </w:p>
    <w:p w14:paraId="3F1D2FCF" w14:textId="77777777" w:rsidR="00AC2412" w:rsidRPr="007A43EE" w:rsidRDefault="00AC2412" w:rsidP="00AC2412">
      <w:pPr>
        <w:numPr>
          <w:ilvl w:val="0"/>
          <w:numId w:val="15"/>
        </w:numPr>
        <w:shd w:val="clear" w:color="auto" w:fill="FFFFFF"/>
        <w:tabs>
          <w:tab w:val="clear" w:pos="720"/>
        </w:tabs>
        <w:spacing w:before="100" w:beforeAutospacing="1" w:after="100" w:afterAutospacing="1"/>
        <w:rPr>
          <w:rFonts w:asciiTheme="minorHAnsi" w:hAnsiTheme="minorHAnsi" w:cstheme="minorHAnsi"/>
          <w:sz w:val="22"/>
          <w:szCs w:val="22"/>
        </w:rPr>
      </w:pPr>
      <w:r w:rsidRPr="007A43EE">
        <w:rPr>
          <w:rFonts w:asciiTheme="minorHAnsi" w:hAnsiTheme="minorHAnsi" w:cstheme="minorHAnsi"/>
          <w:sz w:val="22"/>
          <w:szCs w:val="22"/>
        </w:rPr>
        <w:t>Ability to establish and maintain respectful and harmonious relationships with others both inside and outside the organization. </w:t>
      </w:r>
    </w:p>
    <w:p w14:paraId="5DBFDFE7" w14:textId="77777777" w:rsidR="00AC2412" w:rsidRPr="007A43EE" w:rsidRDefault="00AC2412" w:rsidP="00AC2412">
      <w:pPr>
        <w:numPr>
          <w:ilvl w:val="0"/>
          <w:numId w:val="15"/>
        </w:numPr>
        <w:shd w:val="clear" w:color="auto" w:fill="FFFFFF"/>
        <w:tabs>
          <w:tab w:val="clear" w:pos="720"/>
        </w:tabs>
        <w:spacing w:before="100" w:beforeAutospacing="1" w:after="100" w:afterAutospacing="1"/>
        <w:rPr>
          <w:rFonts w:asciiTheme="minorHAnsi" w:hAnsiTheme="minorHAnsi" w:cstheme="minorHAnsi"/>
          <w:sz w:val="22"/>
          <w:szCs w:val="22"/>
        </w:rPr>
      </w:pPr>
      <w:r w:rsidRPr="007A43EE">
        <w:rPr>
          <w:rFonts w:asciiTheme="minorHAnsi" w:hAnsiTheme="minorHAnsi" w:cstheme="minorHAnsi"/>
          <w:sz w:val="22"/>
          <w:szCs w:val="22"/>
        </w:rPr>
        <w:t>Ability to perform effectively in an independent and team environment, as well as display self-motivation skills.</w:t>
      </w:r>
    </w:p>
    <w:p w14:paraId="24FD9A9A" w14:textId="77777777" w:rsidR="00AC2412" w:rsidRPr="007A43EE" w:rsidRDefault="00AC2412" w:rsidP="00AC2412">
      <w:pPr>
        <w:numPr>
          <w:ilvl w:val="0"/>
          <w:numId w:val="15"/>
        </w:numPr>
        <w:shd w:val="clear" w:color="auto" w:fill="FFFFFF"/>
        <w:tabs>
          <w:tab w:val="clear" w:pos="720"/>
        </w:tabs>
        <w:spacing w:before="100" w:beforeAutospacing="1" w:after="100" w:afterAutospacing="1"/>
        <w:rPr>
          <w:rFonts w:asciiTheme="minorHAnsi" w:hAnsiTheme="minorHAnsi" w:cstheme="minorHAnsi"/>
          <w:sz w:val="22"/>
          <w:szCs w:val="22"/>
        </w:rPr>
      </w:pPr>
      <w:r w:rsidRPr="007A43EE">
        <w:rPr>
          <w:rFonts w:asciiTheme="minorHAnsi" w:hAnsiTheme="minorHAnsi" w:cstheme="minorHAnsi"/>
          <w:sz w:val="22"/>
          <w:szCs w:val="22"/>
        </w:rPr>
        <w:t>Ability to communicate effectively both orally and in writing with coworkers, customers, and other agencies.</w:t>
      </w:r>
    </w:p>
    <w:p w14:paraId="3020DF30" w14:textId="77777777" w:rsidR="00AC2412" w:rsidRPr="007A43EE" w:rsidRDefault="00AC2412" w:rsidP="00AC2412">
      <w:pPr>
        <w:numPr>
          <w:ilvl w:val="0"/>
          <w:numId w:val="15"/>
        </w:numPr>
        <w:shd w:val="clear" w:color="auto" w:fill="FFFFFF"/>
        <w:tabs>
          <w:tab w:val="clear" w:pos="720"/>
        </w:tabs>
        <w:spacing w:before="100" w:beforeAutospacing="1" w:after="100" w:afterAutospacing="1"/>
        <w:rPr>
          <w:rFonts w:asciiTheme="minorHAnsi" w:hAnsiTheme="minorHAnsi" w:cstheme="minorHAnsi"/>
          <w:sz w:val="22"/>
          <w:szCs w:val="22"/>
        </w:rPr>
      </w:pPr>
      <w:r w:rsidRPr="007A43EE">
        <w:rPr>
          <w:rFonts w:asciiTheme="minorHAnsi" w:hAnsiTheme="minorHAnsi" w:cstheme="minorHAnsi"/>
          <w:sz w:val="22"/>
          <w:szCs w:val="22"/>
        </w:rPr>
        <w:t>Ability to recognize and keep sensitive information confidential.</w:t>
      </w:r>
    </w:p>
    <w:p w14:paraId="781EF4B9" w14:textId="77777777" w:rsidR="00AC2412" w:rsidRPr="007A43EE" w:rsidRDefault="00AC2412" w:rsidP="00AC2412">
      <w:pPr>
        <w:numPr>
          <w:ilvl w:val="0"/>
          <w:numId w:val="15"/>
        </w:numPr>
        <w:shd w:val="clear" w:color="auto" w:fill="FFFFFF"/>
        <w:tabs>
          <w:tab w:val="clear" w:pos="720"/>
        </w:tabs>
        <w:spacing w:before="100" w:beforeAutospacing="1" w:after="100" w:afterAutospacing="1"/>
        <w:rPr>
          <w:rFonts w:asciiTheme="minorHAnsi" w:hAnsiTheme="minorHAnsi" w:cstheme="minorHAnsi"/>
          <w:sz w:val="22"/>
          <w:szCs w:val="22"/>
        </w:rPr>
      </w:pPr>
      <w:r w:rsidRPr="007A43EE">
        <w:rPr>
          <w:rFonts w:asciiTheme="minorHAnsi" w:hAnsiTheme="minorHAnsi" w:cstheme="minorHAnsi"/>
          <w:sz w:val="22"/>
          <w:szCs w:val="22"/>
        </w:rPr>
        <w:t>Ability to manage records and information in any format, in accordance with applicable statutes, regulations and organizational policy, guidance and records retention schedule.</w:t>
      </w:r>
    </w:p>
    <w:p w14:paraId="34BFA80E" w14:textId="749087B1" w:rsidR="00AC2412" w:rsidRPr="007A43EE" w:rsidRDefault="00AC2412" w:rsidP="00AC2412">
      <w:pPr>
        <w:numPr>
          <w:ilvl w:val="0"/>
          <w:numId w:val="15"/>
        </w:numPr>
        <w:shd w:val="clear" w:color="auto" w:fill="FFFFFF"/>
        <w:tabs>
          <w:tab w:val="clear" w:pos="720"/>
        </w:tabs>
        <w:spacing w:before="100" w:beforeAutospacing="1" w:after="100" w:afterAutospacing="1"/>
        <w:rPr>
          <w:rFonts w:asciiTheme="minorHAnsi" w:hAnsiTheme="minorHAnsi" w:cstheme="minorHAnsi"/>
          <w:sz w:val="22"/>
          <w:szCs w:val="22"/>
        </w:rPr>
      </w:pPr>
      <w:r w:rsidRPr="007A43EE">
        <w:rPr>
          <w:rFonts w:asciiTheme="minorHAnsi" w:hAnsiTheme="minorHAnsi" w:cstheme="minorHAnsi"/>
          <w:sz w:val="22"/>
          <w:szCs w:val="22"/>
        </w:rPr>
        <w:t xml:space="preserve">Ability to display Sunrise’s vision of delivering the best water, </w:t>
      </w:r>
      <w:proofErr w:type="gramStart"/>
      <w:r w:rsidRPr="007A43EE">
        <w:rPr>
          <w:rFonts w:asciiTheme="minorHAnsi" w:hAnsiTheme="minorHAnsi" w:cstheme="minorHAnsi"/>
          <w:sz w:val="22"/>
          <w:szCs w:val="22"/>
        </w:rPr>
        <w:t>service</w:t>
      </w:r>
      <w:proofErr w:type="gramEnd"/>
      <w:r w:rsidRPr="007A43EE">
        <w:rPr>
          <w:rFonts w:asciiTheme="minorHAnsi" w:hAnsiTheme="minorHAnsi" w:cstheme="minorHAnsi"/>
          <w:sz w:val="22"/>
          <w:szCs w:val="22"/>
        </w:rPr>
        <w:t xml:space="preserve"> and value by demonstrating transparency, integrity, accountability, excellence and community.</w:t>
      </w:r>
    </w:p>
    <w:p w14:paraId="39EF20FB" w14:textId="77777777" w:rsidR="00AC2412" w:rsidRPr="007A43EE" w:rsidRDefault="00AC2412" w:rsidP="0032729C">
      <w:pPr>
        <w:shd w:val="clear" w:color="auto" w:fill="FFFFFF"/>
        <w:rPr>
          <w:rFonts w:asciiTheme="minorHAnsi" w:hAnsiTheme="minorHAnsi" w:cstheme="minorHAnsi"/>
          <w:sz w:val="22"/>
          <w:szCs w:val="22"/>
        </w:rPr>
      </w:pPr>
      <w:r w:rsidRPr="007A43EE">
        <w:rPr>
          <w:rFonts w:asciiTheme="minorHAnsi" w:hAnsiTheme="minorHAnsi" w:cstheme="minorHAnsi"/>
          <w:b/>
          <w:bCs/>
          <w:sz w:val="22"/>
          <w:szCs w:val="22"/>
        </w:rPr>
        <w:t>Minimum Requirements:</w:t>
      </w:r>
    </w:p>
    <w:p w14:paraId="5ED510B9" w14:textId="77DC6736" w:rsidR="00AC2412" w:rsidRPr="007A43EE" w:rsidRDefault="00AC2412" w:rsidP="0032729C">
      <w:pPr>
        <w:numPr>
          <w:ilvl w:val="0"/>
          <w:numId w:val="16"/>
        </w:numPr>
        <w:shd w:val="clear" w:color="auto" w:fill="FFFFFF"/>
        <w:tabs>
          <w:tab w:val="clear" w:pos="720"/>
        </w:tabs>
        <w:rPr>
          <w:rFonts w:asciiTheme="minorHAnsi" w:hAnsiTheme="minorHAnsi" w:cstheme="minorHAnsi"/>
          <w:sz w:val="22"/>
          <w:szCs w:val="22"/>
        </w:rPr>
      </w:pPr>
      <w:r w:rsidRPr="007A43EE">
        <w:rPr>
          <w:rFonts w:asciiTheme="minorHAnsi" w:hAnsiTheme="minorHAnsi" w:cstheme="minorHAnsi"/>
          <w:sz w:val="22"/>
          <w:szCs w:val="22"/>
        </w:rPr>
        <w:t xml:space="preserve">Minimum of six (6) </w:t>
      </w:r>
      <w:r w:rsidR="00BE362A" w:rsidRPr="007A43EE">
        <w:rPr>
          <w:rFonts w:asciiTheme="minorHAnsi" w:hAnsiTheme="minorHAnsi" w:cstheme="minorHAnsi"/>
          <w:sz w:val="22"/>
          <w:szCs w:val="22"/>
        </w:rPr>
        <w:t>years’ experience</w:t>
      </w:r>
      <w:r w:rsidRPr="007A43EE">
        <w:rPr>
          <w:rFonts w:asciiTheme="minorHAnsi" w:hAnsiTheme="minorHAnsi" w:cstheme="minorHAnsi"/>
          <w:sz w:val="22"/>
          <w:szCs w:val="22"/>
        </w:rPr>
        <w:t xml:space="preserve"> in water quality or related regulatory compliance field</w:t>
      </w:r>
      <w:r w:rsidR="0032729C">
        <w:rPr>
          <w:rFonts w:asciiTheme="minorHAnsi" w:hAnsiTheme="minorHAnsi" w:cstheme="minorHAnsi"/>
          <w:sz w:val="22"/>
          <w:szCs w:val="22"/>
        </w:rPr>
        <w:t xml:space="preserve"> (or 4 years’ experience and </w:t>
      </w:r>
      <w:r w:rsidR="0032729C">
        <w:rPr>
          <w:rFonts w:asciiTheme="minorHAnsi" w:hAnsiTheme="minorHAnsi" w:cstheme="minorHAnsi"/>
          <w:sz w:val="22"/>
          <w:szCs w:val="22"/>
        </w:rPr>
        <w:t xml:space="preserve">an </w:t>
      </w:r>
      <w:proofErr w:type="gramStart"/>
      <w:r w:rsidR="0032729C">
        <w:rPr>
          <w:rFonts w:asciiTheme="minorHAnsi" w:hAnsiTheme="minorHAnsi" w:cstheme="minorHAnsi"/>
          <w:sz w:val="22"/>
          <w:szCs w:val="22"/>
        </w:rPr>
        <w:t>Associate’s Degree in physical science</w:t>
      </w:r>
      <w:proofErr w:type="gramEnd"/>
      <w:r w:rsidR="0032729C">
        <w:rPr>
          <w:rFonts w:asciiTheme="minorHAnsi" w:hAnsiTheme="minorHAnsi" w:cstheme="minorHAnsi"/>
          <w:sz w:val="22"/>
          <w:szCs w:val="22"/>
        </w:rPr>
        <w:t xml:space="preserve"> or related field)</w:t>
      </w:r>
      <w:r w:rsidRPr="007A43EE">
        <w:rPr>
          <w:rFonts w:asciiTheme="minorHAnsi" w:hAnsiTheme="minorHAnsi" w:cstheme="minorHAnsi"/>
          <w:sz w:val="22"/>
          <w:szCs w:val="22"/>
        </w:rPr>
        <w:t>; and</w:t>
      </w:r>
    </w:p>
    <w:p w14:paraId="2EEF81D8" w14:textId="030C6B35" w:rsidR="00AC2412" w:rsidRPr="007A43EE" w:rsidRDefault="00AC2412" w:rsidP="00AC2412">
      <w:pPr>
        <w:numPr>
          <w:ilvl w:val="0"/>
          <w:numId w:val="16"/>
        </w:numPr>
        <w:shd w:val="clear" w:color="auto" w:fill="FFFFFF"/>
        <w:tabs>
          <w:tab w:val="clear" w:pos="720"/>
        </w:tabs>
        <w:spacing w:before="100" w:beforeAutospacing="1" w:after="100" w:afterAutospacing="1"/>
        <w:rPr>
          <w:rFonts w:asciiTheme="minorHAnsi" w:hAnsiTheme="minorHAnsi" w:cstheme="minorHAnsi"/>
          <w:sz w:val="22"/>
          <w:szCs w:val="22"/>
        </w:rPr>
      </w:pPr>
      <w:r w:rsidRPr="007A43EE">
        <w:rPr>
          <w:rFonts w:asciiTheme="minorHAnsi" w:hAnsiTheme="minorHAnsi" w:cstheme="minorHAnsi"/>
          <w:sz w:val="22"/>
          <w:szCs w:val="22"/>
        </w:rPr>
        <w:t>Oregon Level II Distribution or Treatment Operator Certification; or</w:t>
      </w:r>
    </w:p>
    <w:p w14:paraId="3554FFE1" w14:textId="77777777" w:rsidR="00AC2412" w:rsidRPr="007A43EE" w:rsidRDefault="00AC2412" w:rsidP="00AC2412">
      <w:pPr>
        <w:numPr>
          <w:ilvl w:val="0"/>
          <w:numId w:val="16"/>
        </w:numPr>
        <w:shd w:val="clear" w:color="auto" w:fill="FFFFFF"/>
        <w:tabs>
          <w:tab w:val="clear" w:pos="720"/>
        </w:tabs>
        <w:spacing w:before="100" w:beforeAutospacing="1" w:after="100" w:afterAutospacing="1"/>
        <w:rPr>
          <w:rFonts w:asciiTheme="minorHAnsi" w:hAnsiTheme="minorHAnsi" w:cstheme="minorHAnsi"/>
          <w:sz w:val="22"/>
          <w:szCs w:val="22"/>
        </w:rPr>
      </w:pPr>
      <w:r w:rsidRPr="007A43EE">
        <w:rPr>
          <w:rFonts w:asciiTheme="minorHAnsi" w:hAnsiTheme="minorHAnsi" w:cstheme="minorHAnsi"/>
          <w:sz w:val="22"/>
          <w:szCs w:val="22"/>
        </w:rPr>
        <w:t>Any combination of experience and training which provides the equivalent scope of knowledge, skills, and abilities required to perform the work.</w:t>
      </w:r>
    </w:p>
    <w:p w14:paraId="18E92E5C" w14:textId="77777777" w:rsidR="00AC2412" w:rsidRPr="007A43EE" w:rsidRDefault="00AC2412" w:rsidP="00AC2412">
      <w:pPr>
        <w:shd w:val="clear" w:color="auto" w:fill="FFFFFF"/>
        <w:rPr>
          <w:rFonts w:asciiTheme="minorHAnsi" w:hAnsiTheme="minorHAnsi" w:cstheme="minorHAnsi"/>
          <w:sz w:val="22"/>
          <w:szCs w:val="22"/>
        </w:rPr>
      </w:pPr>
      <w:r w:rsidRPr="007A43EE">
        <w:rPr>
          <w:rFonts w:asciiTheme="minorHAnsi" w:hAnsiTheme="minorHAnsi" w:cstheme="minorHAnsi"/>
          <w:b/>
          <w:bCs/>
          <w:sz w:val="22"/>
          <w:szCs w:val="22"/>
        </w:rPr>
        <w:lastRenderedPageBreak/>
        <w:t>Special Qualifications:</w:t>
      </w:r>
      <w:r w:rsidRPr="007A43EE">
        <w:rPr>
          <w:rFonts w:asciiTheme="minorHAnsi" w:hAnsiTheme="minorHAnsi" w:cstheme="minorHAnsi"/>
          <w:sz w:val="22"/>
          <w:szCs w:val="22"/>
        </w:rPr>
        <w:t> </w:t>
      </w:r>
    </w:p>
    <w:p w14:paraId="44A44E2C" w14:textId="66C01CF2" w:rsidR="00AC2412" w:rsidRPr="007A43EE" w:rsidRDefault="00AC2412" w:rsidP="00AC2412">
      <w:pPr>
        <w:numPr>
          <w:ilvl w:val="0"/>
          <w:numId w:val="17"/>
        </w:numPr>
        <w:shd w:val="clear" w:color="auto" w:fill="FFFFFF"/>
        <w:tabs>
          <w:tab w:val="clear" w:pos="720"/>
        </w:tabs>
        <w:rPr>
          <w:rFonts w:asciiTheme="minorHAnsi" w:hAnsiTheme="minorHAnsi" w:cstheme="minorHAnsi"/>
          <w:sz w:val="22"/>
          <w:szCs w:val="22"/>
        </w:rPr>
      </w:pPr>
      <w:r w:rsidRPr="007A43EE">
        <w:rPr>
          <w:rFonts w:asciiTheme="minorHAnsi" w:hAnsiTheme="minorHAnsi" w:cstheme="minorHAnsi"/>
          <w:sz w:val="22"/>
          <w:szCs w:val="22"/>
        </w:rPr>
        <w:t>Possess a driver’s license valid in the state of Oregon; have and maintain a safe driving record.</w:t>
      </w:r>
    </w:p>
    <w:p w14:paraId="7323566A" w14:textId="77777777" w:rsidR="00AC2412" w:rsidRPr="007A43EE" w:rsidRDefault="00AC2412" w:rsidP="00AC2412">
      <w:pPr>
        <w:shd w:val="clear" w:color="auto" w:fill="FFFFFF"/>
        <w:ind w:left="720"/>
        <w:rPr>
          <w:rFonts w:asciiTheme="minorHAnsi" w:hAnsiTheme="minorHAnsi" w:cstheme="minorHAnsi"/>
          <w:sz w:val="22"/>
          <w:szCs w:val="22"/>
        </w:rPr>
      </w:pPr>
    </w:p>
    <w:p w14:paraId="6E57C426" w14:textId="77777777" w:rsidR="00AC2412" w:rsidRPr="007A43EE" w:rsidRDefault="00AC2412" w:rsidP="00AC2412">
      <w:pPr>
        <w:shd w:val="clear" w:color="auto" w:fill="FFFFFF"/>
        <w:rPr>
          <w:rFonts w:asciiTheme="minorHAnsi" w:hAnsiTheme="minorHAnsi" w:cstheme="minorHAnsi"/>
          <w:sz w:val="22"/>
          <w:szCs w:val="22"/>
        </w:rPr>
      </w:pPr>
      <w:r w:rsidRPr="007A43EE">
        <w:rPr>
          <w:rFonts w:asciiTheme="minorHAnsi" w:hAnsiTheme="minorHAnsi" w:cstheme="minorHAnsi"/>
          <w:b/>
          <w:bCs/>
          <w:sz w:val="22"/>
          <w:szCs w:val="22"/>
        </w:rPr>
        <w:t>Working Conditions:</w:t>
      </w:r>
    </w:p>
    <w:p w14:paraId="380CE1A9" w14:textId="77777777" w:rsidR="00AC2412" w:rsidRPr="007A43EE" w:rsidRDefault="00AC2412" w:rsidP="00AC2412">
      <w:pPr>
        <w:numPr>
          <w:ilvl w:val="0"/>
          <w:numId w:val="18"/>
        </w:numPr>
        <w:shd w:val="clear" w:color="auto" w:fill="FFFFFF"/>
        <w:tabs>
          <w:tab w:val="clear" w:pos="720"/>
        </w:tabs>
        <w:rPr>
          <w:rFonts w:asciiTheme="minorHAnsi" w:hAnsiTheme="minorHAnsi" w:cstheme="minorHAnsi"/>
          <w:sz w:val="22"/>
          <w:szCs w:val="22"/>
        </w:rPr>
      </w:pPr>
      <w:r w:rsidRPr="007A43EE">
        <w:rPr>
          <w:rFonts w:asciiTheme="minorHAnsi" w:hAnsiTheme="minorHAnsi" w:cstheme="minorHAnsi"/>
          <w:sz w:val="22"/>
          <w:szCs w:val="22"/>
        </w:rPr>
        <w:t>Have regular and predictable attendance.</w:t>
      </w:r>
    </w:p>
    <w:p w14:paraId="6139F3F9" w14:textId="77777777" w:rsidR="00AC2412" w:rsidRPr="007A43EE" w:rsidRDefault="00AC2412" w:rsidP="00AC2412">
      <w:pPr>
        <w:numPr>
          <w:ilvl w:val="0"/>
          <w:numId w:val="18"/>
        </w:numPr>
        <w:shd w:val="clear" w:color="auto" w:fill="FFFFFF"/>
        <w:tabs>
          <w:tab w:val="clear" w:pos="720"/>
        </w:tabs>
        <w:spacing w:before="100" w:beforeAutospacing="1" w:after="100" w:afterAutospacing="1"/>
        <w:rPr>
          <w:rFonts w:asciiTheme="minorHAnsi" w:hAnsiTheme="minorHAnsi" w:cstheme="minorHAnsi"/>
          <w:sz w:val="22"/>
          <w:szCs w:val="22"/>
        </w:rPr>
      </w:pPr>
      <w:r w:rsidRPr="007A43EE">
        <w:rPr>
          <w:rFonts w:asciiTheme="minorHAnsi" w:hAnsiTheme="minorHAnsi" w:cstheme="minorHAnsi"/>
          <w:sz w:val="22"/>
          <w:szCs w:val="22"/>
        </w:rPr>
        <w:t>Work for extended periods of time in a stationary position.</w:t>
      </w:r>
    </w:p>
    <w:p w14:paraId="075180A9" w14:textId="77777777" w:rsidR="00AC2412" w:rsidRPr="007A43EE" w:rsidRDefault="00AC2412" w:rsidP="00AC2412">
      <w:pPr>
        <w:numPr>
          <w:ilvl w:val="0"/>
          <w:numId w:val="18"/>
        </w:numPr>
        <w:shd w:val="clear" w:color="auto" w:fill="FFFFFF"/>
        <w:tabs>
          <w:tab w:val="clear" w:pos="720"/>
        </w:tabs>
        <w:spacing w:before="100" w:beforeAutospacing="1" w:after="100" w:afterAutospacing="1"/>
        <w:rPr>
          <w:rFonts w:asciiTheme="minorHAnsi" w:hAnsiTheme="minorHAnsi" w:cstheme="minorHAnsi"/>
          <w:sz w:val="22"/>
          <w:szCs w:val="22"/>
        </w:rPr>
      </w:pPr>
      <w:r w:rsidRPr="007A43EE">
        <w:rPr>
          <w:rFonts w:asciiTheme="minorHAnsi" w:hAnsiTheme="minorHAnsi" w:cstheme="minorHAnsi"/>
          <w:sz w:val="22"/>
          <w:szCs w:val="22"/>
        </w:rPr>
        <w:t>Daily verbal communications both in person and on the telephone.</w:t>
      </w:r>
    </w:p>
    <w:p w14:paraId="5CC187C5" w14:textId="77777777" w:rsidR="00AC2412" w:rsidRPr="007A43EE" w:rsidRDefault="00AC2412" w:rsidP="00AC2412">
      <w:pPr>
        <w:numPr>
          <w:ilvl w:val="0"/>
          <w:numId w:val="18"/>
        </w:numPr>
        <w:shd w:val="clear" w:color="auto" w:fill="FFFFFF"/>
        <w:tabs>
          <w:tab w:val="clear" w:pos="720"/>
        </w:tabs>
        <w:spacing w:before="100" w:beforeAutospacing="1" w:after="100" w:afterAutospacing="1"/>
        <w:rPr>
          <w:rFonts w:asciiTheme="minorHAnsi" w:hAnsiTheme="minorHAnsi" w:cstheme="minorHAnsi"/>
          <w:sz w:val="22"/>
          <w:szCs w:val="22"/>
        </w:rPr>
      </w:pPr>
      <w:r w:rsidRPr="007A43EE">
        <w:rPr>
          <w:rFonts w:asciiTheme="minorHAnsi" w:hAnsiTheme="minorHAnsi" w:cstheme="minorHAnsi"/>
          <w:sz w:val="22"/>
          <w:szCs w:val="22"/>
        </w:rPr>
        <w:t xml:space="preserve">Operate, read </w:t>
      </w:r>
      <w:proofErr w:type="gramStart"/>
      <w:r w:rsidRPr="007A43EE">
        <w:rPr>
          <w:rFonts w:asciiTheme="minorHAnsi" w:hAnsiTheme="minorHAnsi" w:cstheme="minorHAnsi"/>
          <w:sz w:val="22"/>
          <w:szCs w:val="22"/>
        </w:rPr>
        <w:t>information</w:t>
      </w:r>
      <w:proofErr w:type="gramEnd"/>
      <w:r w:rsidRPr="007A43EE">
        <w:rPr>
          <w:rFonts w:asciiTheme="minorHAnsi" w:hAnsiTheme="minorHAnsi" w:cstheme="minorHAnsi"/>
          <w:sz w:val="22"/>
          <w:szCs w:val="22"/>
        </w:rPr>
        <w:t xml:space="preserve"> and focus on personal </w:t>
      </w:r>
      <w:proofErr w:type="gramStart"/>
      <w:r w:rsidRPr="007A43EE">
        <w:rPr>
          <w:rFonts w:asciiTheme="minorHAnsi" w:hAnsiTheme="minorHAnsi" w:cstheme="minorHAnsi"/>
          <w:sz w:val="22"/>
          <w:szCs w:val="22"/>
        </w:rPr>
        <w:t>computer</w:t>
      </w:r>
      <w:proofErr w:type="gramEnd"/>
      <w:r w:rsidRPr="007A43EE">
        <w:rPr>
          <w:rFonts w:asciiTheme="minorHAnsi" w:hAnsiTheme="minorHAnsi" w:cstheme="minorHAnsi"/>
          <w:sz w:val="22"/>
          <w:szCs w:val="22"/>
        </w:rPr>
        <w:t>, telephone, and other related equipment.</w:t>
      </w:r>
    </w:p>
    <w:p w14:paraId="07826923" w14:textId="77777777" w:rsidR="00AC2412" w:rsidRPr="007A43EE" w:rsidRDefault="00AC2412" w:rsidP="00AC2412">
      <w:pPr>
        <w:numPr>
          <w:ilvl w:val="0"/>
          <w:numId w:val="18"/>
        </w:numPr>
        <w:shd w:val="clear" w:color="auto" w:fill="FFFFFF"/>
        <w:tabs>
          <w:tab w:val="clear" w:pos="720"/>
        </w:tabs>
        <w:spacing w:before="100" w:beforeAutospacing="1" w:after="100" w:afterAutospacing="1"/>
        <w:rPr>
          <w:rFonts w:asciiTheme="minorHAnsi" w:hAnsiTheme="minorHAnsi" w:cstheme="minorHAnsi"/>
          <w:sz w:val="22"/>
          <w:szCs w:val="22"/>
        </w:rPr>
      </w:pPr>
      <w:r w:rsidRPr="007A43EE">
        <w:rPr>
          <w:rFonts w:asciiTheme="minorHAnsi" w:hAnsiTheme="minorHAnsi" w:cstheme="minorHAnsi"/>
          <w:sz w:val="22"/>
          <w:szCs w:val="22"/>
        </w:rPr>
        <w:t>Respond and work, without advanced notice, in times of adverse weather, natural disaster, emergency, or other unusual events as required.</w:t>
      </w:r>
    </w:p>
    <w:p w14:paraId="31080BA7" w14:textId="77777777" w:rsidR="00AC2412" w:rsidRPr="007A43EE" w:rsidRDefault="00AC2412" w:rsidP="00AC2412">
      <w:pPr>
        <w:numPr>
          <w:ilvl w:val="0"/>
          <w:numId w:val="18"/>
        </w:numPr>
        <w:shd w:val="clear" w:color="auto" w:fill="FFFFFF"/>
        <w:tabs>
          <w:tab w:val="clear" w:pos="720"/>
        </w:tabs>
        <w:spacing w:before="100" w:beforeAutospacing="1" w:after="100" w:afterAutospacing="1"/>
        <w:rPr>
          <w:rFonts w:asciiTheme="minorHAnsi" w:hAnsiTheme="minorHAnsi" w:cstheme="minorHAnsi"/>
          <w:sz w:val="22"/>
          <w:szCs w:val="22"/>
        </w:rPr>
      </w:pPr>
      <w:r w:rsidRPr="007A43EE">
        <w:rPr>
          <w:rFonts w:asciiTheme="minorHAnsi" w:hAnsiTheme="minorHAnsi" w:cstheme="minorHAnsi"/>
          <w:sz w:val="22"/>
          <w:szCs w:val="22"/>
        </w:rPr>
        <w:t xml:space="preserve">Work in all types of weather conditions and perform physical tasks that are moderately demanding.  Lift up to 25 pounds.  </w:t>
      </w:r>
    </w:p>
    <w:p w14:paraId="481CE93D" w14:textId="7ACABD90" w:rsidR="00AC2412" w:rsidRPr="007A43EE" w:rsidRDefault="00AC2412" w:rsidP="00AC2412">
      <w:pPr>
        <w:numPr>
          <w:ilvl w:val="0"/>
          <w:numId w:val="18"/>
        </w:numPr>
        <w:shd w:val="clear" w:color="auto" w:fill="FFFFFF"/>
        <w:tabs>
          <w:tab w:val="clear" w:pos="720"/>
        </w:tabs>
        <w:spacing w:before="100" w:beforeAutospacing="1" w:after="100" w:afterAutospacing="1"/>
        <w:rPr>
          <w:rFonts w:asciiTheme="minorHAnsi" w:hAnsiTheme="minorHAnsi" w:cstheme="minorHAnsi"/>
          <w:sz w:val="22"/>
          <w:szCs w:val="22"/>
        </w:rPr>
      </w:pPr>
      <w:r w:rsidRPr="007A43EE">
        <w:rPr>
          <w:rFonts w:asciiTheme="minorHAnsi" w:hAnsiTheme="minorHAnsi" w:cstheme="minorHAnsi"/>
          <w:sz w:val="22"/>
          <w:szCs w:val="22"/>
        </w:rPr>
        <w:t>This is a non-exempt position.</w:t>
      </w:r>
    </w:p>
    <w:p w14:paraId="1EE9FEA4" w14:textId="64C83AEA" w:rsidR="00AA375B" w:rsidRPr="007A43EE" w:rsidRDefault="00AA375B" w:rsidP="00A54A33">
      <w:pPr>
        <w:pStyle w:val="DefaultText"/>
        <w:tabs>
          <w:tab w:val="left" w:pos="1008"/>
          <w:tab w:val="left" w:pos="1872"/>
          <w:tab w:val="left" w:pos="2736"/>
          <w:tab w:val="left" w:pos="3600"/>
          <w:tab w:val="left" w:pos="4464"/>
          <w:tab w:val="left" w:pos="5328"/>
          <w:tab w:val="left" w:pos="6192"/>
          <w:tab w:val="left" w:pos="7056"/>
          <w:tab w:val="left" w:pos="7920"/>
          <w:tab w:val="left" w:pos="8784"/>
          <w:tab w:val="left" w:pos="9648"/>
          <w:tab w:val="left" w:pos="10512"/>
          <w:tab w:val="left" w:pos="11376"/>
        </w:tabs>
        <w:rPr>
          <w:rFonts w:asciiTheme="minorHAnsi" w:eastAsia="Dotum" w:hAnsiTheme="minorHAnsi" w:cstheme="minorHAnsi"/>
          <w:b/>
          <w:sz w:val="22"/>
          <w:szCs w:val="22"/>
        </w:rPr>
      </w:pPr>
      <w:r w:rsidRPr="007A43EE">
        <w:rPr>
          <w:rFonts w:asciiTheme="minorHAnsi" w:eastAsia="Dotum" w:hAnsiTheme="minorHAnsi" w:cstheme="minorHAnsi"/>
          <w:b/>
          <w:sz w:val="22"/>
          <w:szCs w:val="22"/>
        </w:rPr>
        <w:t xml:space="preserve">Compensation and Benefits: </w:t>
      </w:r>
      <w:r w:rsidR="005C1094" w:rsidRPr="007A43EE">
        <w:rPr>
          <w:rFonts w:asciiTheme="minorHAnsi" w:eastAsia="Dotum" w:hAnsiTheme="minorHAnsi" w:cstheme="minorHAnsi"/>
          <w:b/>
          <w:sz w:val="22"/>
          <w:szCs w:val="22"/>
        </w:rPr>
        <w:t>Hourly Wage: $</w:t>
      </w:r>
      <w:r w:rsidR="00AC2412" w:rsidRPr="007A43EE">
        <w:rPr>
          <w:rFonts w:asciiTheme="minorHAnsi" w:eastAsia="Dotum" w:hAnsiTheme="minorHAnsi" w:cstheme="minorHAnsi"/>
          <w:b/>
          <w:sz w:val="22"/>
          <w:szCs w:val="22"/>
        </w:rPr>
        <w:t>4</w:t>
      </w:r>
      <w:r w:rsidR="007A43EE">
        <w:rPr>
          <w:rFonts w:asciiTheme="minorHAnsi" w:eastAsia="Dotum" w:hAnsiTheme="minorHAnsi" w:cstheme="minorHAnsi"/>
          <w:b/>
          <w:sz w:val="22"/>
          <w:szCs w:val="22"/>
        </w:rPr>
        <w:t>2</w:t>
      </w:r>
      <w:r w:rsidR="005C1094" w:rsidRPr="007A43EE">
        <w:rPr>
          <w:rFonts w:asciiTheme="minorHAnsi" w:eastAsia="Dotum" w:hAnsiTheme="minorHAnsi" w:cstheme="minorHAnsi"/>
          <w:b/>
          <w:sz w:val="22"/>
          <w:szCs w:val="22"/>
        </w:rPr>
        <w:t>-$</w:t>
      </w:r>
      <w:r w:rsidR="00AC2412" w:rsidRPr="007A43EE">
        <w:rPr>
          <w:rFonts w:asciiTheme="minorHAnsi" w:eastAsia="Dotum" w:hAnsiTheme="minorHAnsi" w:cstheme="minorHAnsi"/>
          <w:b/>
          <w:sz w:val="22"/>
          <w:szCs w:val="22"/>
        </w:rPr>
        <w:t>55</w:t>
      </w:r>
      <w:r w:rsidR="005C1094" w:rsidRPr="007A43EE">
        <w:rPr>
          <w:rFonts w:asciiTheme="minorHAnsi" w:eastAsia="Dotum" w:hAnsiTheme="minorHAnsi" w:cstheme="minorHAnsi"/>
          <w:b/>
          <w:sz w:val="22"/>
          <w:szCs w:val="22"/>
        </w:rPr>
        <w:t xml:space="preserve">/hour DOQ. </w:t>
      </w:r>
    </w:p>
    <w:p w14:paraId="11DA98F8" w14:textId="77777777" w:rsidR="005C1094" w:rsidRPr="007A43EE" w:rsidRDefault="005C1094" w:rsidP="00A54A33">
      <w:pPr>
        <w:pStyle w:val="DefaultText"/>
        <w:tabs>
          <w:tab w:val="left" w:pos="1008"/>
          <w:tab w:val="left" w:pos="1872"/>
          <w:tab w:val="left" w:pos="2736"/>
          <w:tab w:val="left" w:pos="3600"/>
          <w:tab w:val="left" w:pos="4464"/>
          <w:tab w:val="left" w:pos="5328"/>
          <w:tab w:val="left" w:pos="6192"/>
          <w:tab w:val="left" w:pos="7056"/>
          <w:tab w:val="left" w:pos="7920"/>
          <w:tab w:val="left" w:pos="8784"/>
          <w:tab w:val="left" w:pos="9648"/>
          <w:tab w:val="left" w:pos="10512"/>
          <w:tab w:val="left" w:pos="11376"/>
        </w:tabs>
        <w:rPr>
          <w:rFonts w:asciiTheme="minorHAnsi" w:eastAsia="Dotum" w:hAnsiTheme="minorHAnsi" w:cstheme="minorHAnsi"/>
          <w:sz w:val="22"/>
          <w:szCs w:val="22"/>
        </w:rPr>
      </w:pPr>
      <w:r w:rsidRPr="007A43EE">
        <w:rPr>
          <w:rFonts w:asciiTheme="minorHAnsi" w:eastAsia="Dotum" w:hAnsiTheme="minorHAnsi" w:cstheme="minorHAnsi"/>
          <w:sz w:val="22"/>
          <w:szCs w:val="22"/>
        </w:rPr>
        <w:t>SWA offers full benefits, including medical, vision and dental coverage, along with participation in the Oregon Public Employees Retirement System (PERS).  For more information abo</w:t>
      </w:r>
      <w:r w:rsidR="008A4360" w:rsidRPr="007A43EE">
        <w:rPr>
          <w:rFonts w:asciiTheme="minorHAnsi" w:eastAsia="Dotum" w:hAnsiTheme="minorHAnsi" w:cstheme="minorHAnsi"/>
          <w:sz w:val="22"/>
          <w:szCs w:val="22"/>
        </w:rPr>
        <w:t xml:space="preserve">ut benefits, please email </w:t>
      </w:r>
      <w:hyperlink r:id="rId7" w:history="1">
        <w:r w:rsidR="008A4360" w:rsidRPr="007A43EE">
          <w:rPr>
            <w:rStyle w:val="Hyperlink"/>
            <w:rFonts w:asciiTheme="minorHAnsi" w:eastAsia="Dotum" w:hAnsiTheme="minorHAnsi" w:cstheme="minorHAnsi"/>
            <w:color w:val="auto"/>
            <w:sz w:val="22"/>
            <w:szCs w:val="22"/>
          </w:rPr>
          <w:t>recruitment@sunrisewater.com</w:t>
        </w:r>
      </w:hyperlink>
      <w:r w:rsidR="008A4360" w:rsidRPr="007A43EE">
        <w:rPr>
          <w:rFonts w:asciiTheme="minorHAnsi" w:eastAsia="Dotum" w:hAnsiTheme="minorHAnsi" w:cstheme="minorHAnsi"/>
          <w:sz w:val="22"/>
          <w:szCs w:val="22"/>
        </w:rPr>
        <w:t xml:space="preserve">.  </w:t>
      </w:r>
    </w:p>
    <w:bookmarkEnd w:id="0"/>
    <w:p w14:paraId="6733841A" w14:textId="77777777" w:rsidR="006C2485" w:rsidRPr="007A43EE" w:rsidRDefault="006C2485" w:rsidP="00A54A33">
      <w:pPr>
        <w:pStyle w:val="DefaultText"/>
        <w:tabs>
          <w:tab w:val="left" w:pos="1008"/>
          <w:tab w:val="left" w:pos="1872"/>
          <w:tab w:val="left" w:pos="2736"/>
          <w:tab w:val="left" w:pos="3600"/>
          <w:tab w:val="left" w:pos="4464"/>
          <w:tab w:val="left" w:pos="5328"/>
          <w:tab w:val="left" w:pos="6192"/>
          <w:tab w:val="left" w:pos="7056"/>
          <w:tab w:val="left" w:pos="7920"/>
          <w:tab w:val="left" w:pos="8784"/>
          <w:tab w:val="left" w:pos="9648"/>
          <w:tab w:val="left" w:pos="10512"/>
          <w:tab w:val="left" w:pos="11376"/>
        </w:tabs>
        <w:rPr>
          <w:rFonts w:ascii="Calibri" w:eastAsia="Dotum" w:hAnsi="Calibri" w:cs="Tahoma"/>
          <w:sz w:val="22"/>
          <w:szCs w:val="22"/>
        </w:rPr>
      </w:pPr>
    </w:p>
    <w:sectPr w:rsidR="006C2485" w:rsidRPr="007A43EE" w:rsidSect="00BD7C79">
      <w:headerReference w:type="default" r:id="rId8"/>
      <w:headerReference w:type="first" r:id="rId9"/>
      <w:pgSz w:w="12240" w:h="15840"/>
      <w:pgMar w:top="120" w:right="1440" w:bottom="720" w:left="1440" w:header="864" w:footer="432"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BB791" w14:textId="77777777" w:rsidR="00B2368D" w:rsidRDefault="00B2368D">
      <w:r>
        <w:separator/>
      </w:r>
    </w:p>
  </w:endnote>
  <w:endnote w:type="continuationSeparator" w:id="0">
    <w:p w14:paraId="3BC3B39C" w14:textId="77777777" w:rsidR="00B2368D" w:rsidRDefault="00B2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FB7A1" w14:textId="77777777" w:rsidR="00B2368D" w:rsidRDefault="00B2368D">
      <w:r>
        <w:separator/>
      </w:r>
    </w:p>
  </w:footnote>
  <w:footnote w:type="continuationSeparator" w:id="0">
    <w:p w14:paraId="22C033DA" w14:textId="77777777" w:rsidR="00B2368D" w:rsidRDefault="00B23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DA68" w14:textId="7B79B5DA" w:rsidR="00F15A53" w:rsidRDefault="00F15A53">
    <w:pPr>
      <w:pStyle w:val="Header"/>
    </w:pPr>
  </w:p>
  <w:p w14:paraId="7F5C9B3F" w14:textId="77777777" w:rsidR="00F15A53" w:rsidRDefault="00F15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AA56" w14:textId="44734AF6" w:rsidR="00BD7C79" w:rsidRDefault="00BD7C79">
    <w:pPr>
      <w:pStyle w:val="Header"/>
    </w:pPr>
    <w:r w:rsidRPr="00F15A53">
      <w:rPr>
        <w:rFonts w:ascii="Calibri" w:hAnsi="Calibri" w:cs="Tahoma"/>
        <w:noProof/>
      </w:rPr>
      <w:drawing>
        <wp:inline distT="0" distB="0" distL="0" distR="0" wp14:anchorId="160F9BD5" wp14:editId="24DC2166">
          <wp:extent cx="5943600" cy="1044633"/>
          <wp:effectExtent l="0" t="0" r="0" b="3175"/>
          <wp:docPr id="1" name="Picture 1" descr="Letterhea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top.jpg"/>
                  <pic:cNvPicPr>
                    <a:picLocks noChangeAspect="1" noChangeArrowheads="1"/>
                  </pic:cNvPicPr>
                </pic:nvPicPr>
                <pic:blipFill>
                  <a:blip r:embed="rId1">
                    <a:extLst>
                      <a:ext uri="{28A0092B-C50C-407E-A947-70E740481C1C}">
                        <a14:useLocalDpi xmlns:a14="http://schemas.microsoft.com/office/drawing/2010/main" val="0"/>
                      </a:ext>
                    </a:extLst>
                  </a:blip>
                  <a:srcRect b="73891"/>
                  <a:stretch>
                    <a:fillRect/>
                  </a:stretch>
                </pic:blipFill>
                <pic:spPr bwMode="auto">
                  <a:xfrm>
                    <a:off x="0" y="0"/>
                    <a:ext cx="5943600" cy="10446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ABB"/>
    <w:multiLevelType w:val="hybridMultilevel"/>
    <w:tmpl w:val="6E3438A0"/>
    <w:lvl w:ilvl="0" w:tplc="6F0CAE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B94A6D"/>
    <w:multiLevelType w:val="multilevel"/>
    <w:tmpl w:val="1ADE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16F9D"/>
    <w:multiLevelType w:val="multilevel"/>
    <w:tmpl w:val="586C8A8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3" w15:restartNumberingAfterBreak="0">
    <w:nsid w:val="22A6051E"/>
    <w:multiLevelType w:val="hybridMultilevel"/>
    <w:tmpl w:val="0C624CA2"/>
    <w:lvl w:ilvl="0" w:tplc="31C84F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C60BCC"/>
    <w:multiLevelType w:val="hybridMultilevel"/>
    <w:tmpl w:val="71BCD16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2BA5067C"/>
    <w:multiLevelType w:val="hybridMultilevel"/>
    <w:tmpl w:val="D354E532"/>
    <w:lvl w:ilvl="0" w:tplc="336E56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6F51A82"/>
    <w:multiLevelType w:val="multilevel"/>
    <w:tmpl w:val="3772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F4278B"/>
    <w:multiLevelType w:val="multilevel"/>
    <w:tmpl w:val="9126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EB15E0"/>
    <w:multiLevelType w:val="hybridMultilevel"/>
    <w:tmpl w:val="91EC83E0"/>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614F34"/>
    <w:multiLevelType w:val="multilevel"/>
    <w:tmpl w:val="7C0E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9C332A"/>
    <w:multiLevelType w:val="hybridMultilevel"/>
    <w:tmpl w:val="A030D8C6"/>
    <w:lvl w:ilvl="0" w:tplc="5F06ED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17285F"/>
    <w:multiLevelType w:val="hybridMultilevel"/>
    <w:tmpl w:val="16C027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FF340DC"/>
    <w:multiLevelType w:val="multilevel"/>
    <w:tmpl w:val="1270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6D22E1"/>
    <w:multiLevelType w:val="hybridMultilevel"/>
    <w:tmpl w:val="ACE45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3D2CF9"/>
    <w:multiLevelType w:val="hybridMultilevel"/>
    <w:tmpl w:val="3A64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C758FE"/>
    <w:multiLevelType w:val="hybridMultilevel"/>
    <w:tmpl w:val="7E924010"/>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6" w15:restartNumberingAfterBreak="0">
    <w:nsid w:val="739C7151"/>
    <w:multiLevelType w:val="multilevel"/>
    <w:tmpl w:val="EDAA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E3410B"/>
    <w:multiLevelType w:val="hybridMultilevel"/>
    <w:tmpl w:val="EF24BF6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16cid:durableId="1972665905">
    <w:abstractNumId w:val="10"/>
  </w:num>
  <w:num w:numId="2" w16cid:durableId="2077630962">
    <w:abstractNumId w:val="0"/>
  </w:num>
  <w:num w:numId="3" w16cid:durableId="1922060505">
    <w:abstractNumId w:val="3"/>
  </w:num>
  <w:num w:numId="4" w16cid:durableId="1275407849">
    <w:abstractNumId w:val="11"/>
  </w:num>
  <w:num w:numId="5" w16cid:durableId="2098406584">
    <w:abstractNumId w:val="8"/>
  </w:num>
  <w:num w:numId="6" w16cid:durableId="1793088216">
    <w:abstractNumId w:val="5"/>
  </w:num>
  <w:num w:numId="7" w16cid:durableId="1822503347">
    <w:abstractNumId w:val="2"/>
  </w:num>
  <w:num w:numId="8" w16cid:durableId="1703046416">
    <w:abstractNumId w:val="15"/>
  </w:num>
  <w:num w:numId="9" w16cid:durableId="1496801595">
    <w:abstractNumId w:val="4"/>
  </w:num>
  <w:num w:numId="10" w16cid:durableId="1676688962">
    <w:abstractNumId w:val="7"/>
  </w:num>
  <w:num w:numId="11" w16cid:durableId="687560127">
    <w:abstractNumId w:val="17"/>
  </w:num>
  <w:num w:numId="12" w16cid:durableId="916667551">
    <w:abstractNumId w:val="14"/>
  </w:num>
  <w:num w:numId="13" w16cid:durableId="1872570748">
    <w:abstractNumId w:val="13"/>
  </w:num>
  <w:num w:numId="14" w16cid:durableId="1433167517">
    <w:abstractNumId w:val="9"/>
  </w:num>
  <w:num w:numId="15" w16cid:durableId="1411855249">
    <w:abstractNumId w:val="6"/>
  </w:num>
  <w:num w:numId="16" w16cid:durableId="1818187511">
    <w:abstractNumId w:val="16"/>
  </w:num>
  <w:num w:numId="17" w16cid:durableId="274098904">
    <w:abstractNumId w:val="12"/>
  </w:num>
  <w:num w:numId="18" w16cid:durableId="981544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FA"/>
    <w:rsid w:val="000241E4"/>
    <w:rsid w:val="00050EB4"/>
    <w:rsid w:val="00064C80"/>
    <w:rsid w:val="00076EC8"/>
    <w:rsid w:val="00084600"/>
    <w:rsid w:val="00090832"/>
    <w:rsid w:val="000A7C3C"/>
    <w:rsid w:val="000B0EF1"/>
    <w:rsid w:val="000C10AF"/>
    <w:rsid w:val="000C5396"/>
    <w:rsid w:val="000C619E"/>
    <w:rsid w:val="000D0C12"/>
    <w:rsid w:val="001622DC"/>
    <w:rsid w:val="001730C6"/>
    <w:rsid w:val="00181B97"/>
    <w:rsid w:val="001874D7"/>
    <w:rsid w:val="001E2FD1"/>
    <w:rsid w:val="001F3C4E"/>
    <w:rsid w:val="0022606A"/>
    <w:rsid w:val="00252CF2"/>
    <w:rsid w:val="002618F7"/>
    <w:rsid w:val="00276467"/>
    <w:rsid w:val="002821C6"/>
    <w:rsid w:val="0029401B"/>
    <w:rsid w:val="002A3271"/>
    <w:rsid w:val="002C6379"/>
    <w:rsid w:val="002D5870"/>
    <w:rsid w:val="002E67EE"/>
    <w:rsid w:val="002F784E"/>
    <w:rsid w:val="00321298"/>
    <w:rsid w:val="00321638"/>
    <w:rsid w:val="0032729C"/>
    <w:rsid w:val="0033481E"/>
    <w:rsid w:val="00340B60"/>
    <w:rsid w:val="00370B82"/>
    <w:rsid w:val="0037552B"/>
    <w:rsid w:val="003E211A"/>
    <w:rsid w:val="003E7E32"/>
    <w:rsid w:val="00400E04"/>
    <w:rsid w:val="00405D06"/>
    <w:rsid w:val="00411BC2"/>
    <w:rsid w:val="00416732"/>
    <w:rsid w:val="00423740"/>
    <w:rsid w:val="004251C0"/>
    <w:rsid w:val="00463FF0"/>
    <w:rsid w:val="00466BF0"/>
    <w:rsid w:val="0047119A"/>
    <w:rsid w:val="00480370"/>
    <w:rsid w:val="00487237"/>
    <w:rsid w:val="004B046A"/>
    <w:rsid w:val="004C300A"/>
    <w:rsid w:val="004C4A36"/>
    <w:rsid w:val="004C51A2"/>
    <w:rsid w:val="004D1F4D"/>
    <w:rsid w:val="004E30BC"/>
    <w:rsid w:val="004F72C8"/>
    <w:rsid w:val="00506A75"/>
    <w:rsid w:val="00511D4C"/>
    <w:rsid w:val="005143AF"/>
    <w:rsid w:val="0051598F"/>
    <w:rsid w:val="005477FC"/>
    <w:rsid w:val="00550ABE"/>
    <w:rsid w:val="005643FA"/>
    <w:rsid w:val="00574CFF"/>
    <w:rsid w:val="0058026A"/>
    <w:rsid w:val="00586AAB"/>
    <w:rsid w:val="00593EE5"/>
    <w:rsid w:val="00596CB4"/>
    <w:rsid w:val="005A1D31"/>
    <w:rsid w:val="005B6949"/>
    <w:rsid w:val="005C1094"/>
    <w:rsid w:val="005C7FA5"/>
    <w:rsid w:val="005D5185"/>
    <w:rsid w:val="005E6E7E"/>
    <w:rsid w:val="005E7A15"/>
    <w:rsid w:val="005F15D8"/>
    <w:rsid w:val="0060172A"/>
    <w:rsid w:val="006155B8"/>
    <w:rsid w:val="00620FEB"/>
    <w:rsid w:val="00621CED"/>
    <w:rsid w:val="00622294"/>
    <w:rsid w:val="0062297E"/>
    <w:rsid w:val="006424A0"/>
    <w:rsid w:val="006846CE"/>
    <w:rsid w:val="006A4F6C"/>
    <w:rsid w:val="006C2485"/>
    <w:rsid w:val="006C5E75"/>
    <w:rsid w:val="006D0003"/>
    <w:rsid w:val="006D5C65"/>
    <w:rsid w:val="006E2669"/>
    <w:rsid w:val="00704509"/>
    <w:rsid w:val="00713980"/>
    <w:rsid w:val="0071418E"/>
    <w:rsid w:val="00725E7B"/>
    <w:rsid w:val="00745BE9"/>
    <w:rsid w:val="00762868"/>
    <w:rsid w:val="0076371C"/>
    <w:rsid w:val="00777FB8"/>
    <w:rsid w:val="00783836"/>
    <w:rsid w:val="007A43EE"/>
    <w:rsid w:val="007B3AE7"/>
    <w:rsid w:val="007E40ED"/>
    <w:rsid w:val="007F3CB1"/>
    <w:rsid w:val="007F6DFA"/>
    <w:rsid w:val="00825B5F"/>
    <w:rsid w:val="00837769"/>
    <w:rsid w:val="0084265A"/>
    <w:rsid w:val="008468C0"/>
    <w:rsid w:val="008532C2"/>
    <w:rsid w:val="008805B7"/>
    <w:rsid w:val="00880619"/>
    <w:rsid w:val="00883B8F"/>
    <w:rsid w:val="008A4360"/>
    <w:rsid w:val="008C3A2E"/>
    <w:rsid w:val="008D40B7"/>
    <w:rsid w:val="008E0EA9"/>
    <w:rsid w:val="008E6222"/>
    <w:rsid w:val="00920F50"/>
    <w:rsid w:val="00921684"/>
    <w:rsid w:val="00931560"/>
    <w:rsid w:val="009409AB"/>
    <w:rsid w:val="0095738D"/>
    <w:rsid w:val="00962D23"/>
    <w:rsid w:val="009660B9"/>
    <w:rsid w:val="009855AE"/>
    <w:rsid w:val="009A3A62"/>
    <w:rsid w:val="009B497F"/>
    <w:rsid w:val="009C6716"/>
    <w:rsid w:val="009E6482"/>
    <w:rsid w:val="009F5174"/>
    <w:rsid w:val="00A037C6"/>
    <w:rsid w:val="00A13DAE"/>
    <w:rsid w:val="00A23C47"/>
    <w:rsid w:val="00A31864"/>
    <w:rsid w:val="00A54A33"/>
    <w:rsid w:val="00A54C05"/>
    <w:rsid w:val="00A62CA7"/>
    <w:rsid w:val="00A736E7"/>
    <w:rsid w:val="00AA2EFA"/>
    <w:rsid w:val="00AA2FBA"/>
    <w:rsid w:val="00AA375B"/>
    <w:rsid w:val="00AA5A1C"/>
    <w:rsid w:val="00AB421C"/>
    <w:rsid w:val="00AC2412"/>
    <w:rsid w:val="00AC7B1D"/>
    <w:rsid w:val="00AD110B"/>
    <w:rsid w:val="00AF4849"/>
    <w:rsid w:val="00AF6595"/>
    <w:rsid w:val="00B02A57"/>
    <w:rsid w:val="00B119FF"/>
    <w:rsid w:val="00B2368D"/>
    <w:rsid w:val="00B2404A"/>
    <w:rsid w:val="00B25631"/>
    <w:rsid w:val="00B32DC7"/>
    <w:rsid w:val="00B57A88"/>
    <w:rsid w:val="00B711FC"/>
    <w:rsid w:val="00B77117"/>
    <w:rsid w:val="00B812A3"/>
    <w:rsid w:val="00B91928"/>
    <w:rsid w:val="00B943C6"/>
    <w:rsid w:val="00BA3596"/>
    <w:rsid w:val="00BA6DEF"/>
    <w:rsid w:val="00BC1F88"/>
    <w:rsid w:val="00BC28CB"/>
    <w:rsid w:val="00BD7C79"/>
    <w:rsid w:val="00BE362A"/>
    <w:rsid w:val="00BF0F86"/>
    <w:rsid w:val="00C27C82"/>
    <w:rsid w:val="00C363ED"/>
    <w:rsid w:val="00C46362"/>
    <w:rsid w:val="00C53DDF"/>
    <w:rsid w:val="00C73062"/>
    <w:rsid w:val="00C81167"/>
    <w:rsid w:val="00C97731"/>
    <w:rsid w:val="00CA3BDF"/>
    <w:rsid w:val="00CB5B75"/>
    <w:rsid w:val="00CC3C8B"/>
    <w:rsid w:val="00CD7E48"/>
    <w:rsid w:val="00CE29A8"/>
    <w:rsid w:val="00CE3089"/>
    <w:rsid w:val="00D055FB"/>
    <w:rsid w:val="00D0567A"/>
    <w:rsid w:val="00D069C6"/>
    <w:rsid w:val="00D34496"/>
    <w:rsid w:val="00D40F0E"/>
    <w:rsid w:val="00D42B2D"/>
    <w:rsid w:val="00D52B6B"/>
    <w:rsid w:val="00D5628E"/>
    <w:rsid w:val="00D57114"/>
    <w:rsid w:val="00D94CDF"/>
    <w:rsid w:val="00DB1722"/>
    <w:rsid w:val="00DB3530"/>
    <w:rsid w:val="00DC6A6D"/>
    <w:rsid w:val="00DD3981"/>
    <w:rsid w:val="00E43A57"/>
    <w:rsid w:val="00E63110"/>
    <w:rsid w:val="00E85D3E"/>
    <w:rsid w:val="00EA7D47"/>
    <w:rsid w:val="00EB51E4"/>
    <w:rsid w:val="00EC3759"/>
    <w:rsid w:val="00ED0B04"/>
    <w:rsid w:val="00EE4A71"/>
    <w:rsid w:val="00EF5FBC"/>
    <w:rsid w:val="00F11D3D"/>
    <w:rsid w:val="00F15A53"/>
    <w:rsid w:val="00F162A8"/>
    <w:rsid w:val="00F5192B"/>
    <w:rsid w:val="00F53075"/>
    <w:rsid w:val="00F93B1F"/>
    <w:rsid w:val="00F96315"/>
    <w:rsid w:val="00FB6F36"/>
    <w:rsid w:val="00FE5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A2209"/>
  <w15:chartTrackingRefBased/>
  <w15:docId w15:val="{8269DA09-AB0D-4444-AFEA-F199F0E9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sz w:val="5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4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Arial" w:eastAsia="Arial Unicode MS" w:hAnsi="Arial" w:cs="Arial"/>
      <w:color w:val="0000FF"/>
      <w:sz w:val="20"/>
      <w:szCs w:val="20"/>
    </w:rPr>
  </w:style>
  <w:style w:type="paragraph" w:styleId="List2">
    <w:name w:val="List 2"/>
    <w:basedOn w:val="Normal"/>
    <w:pPr>
      <w:ind w:left="720" w:hanging="360"/>
    </w:pPr>
  </w:style>
  <w:style w:type="paragraph" w:styleId="NormalWeb">
    <w:name w:val="Normal (Web)"/>
    <w:basedOn w:val="Normal"/>
    <w:rsid w:val="00883B8F"/>
    <w:pPr>
      <w:spacing w:before="100" w:beforeAutospacing="1" w:after="100" w:afterAutospacing="1"/>
    </w:pPr>
    <w:rPr>
      <w:rFonts w:ascii="Arial" w:hAnsi="Arial" w:cs="Arial"/>
      <w:color w:val="000000"/>
      <w:sz w:val="18"/>
      <w:szCs w:val="18"/>
    </w:rPr>
  </w:style>
  <w:style w:type="character" w:styleId="Hyperlink">
    <w:name w:val="Hyperlink"/>
    <w:rsid w:val="00883B8F"/>
    <w:rPr>
      <w:color w:val="0000FF"/>
      <w:u w:val="single"/>
    </w:rPr>
  </w:style>
  <w:style w:type="paragraph" w:customStyle="1" w:styleId="DefaultText">
    <w:name w:val="Default Text"/>
    <w:basedOn w:val="Normal"/>
    <w:rsid w:val="00CA3BDF"/>
    <w:rPr>
      <w:szCs w:val="20"/>
    </w:rPr>
  </w:style>
  <w:style w:type="character" w:customStyle="1" w:styleId="BodyTextChar">
    <w:name w:val="Body Text Char"/>
    <w:link w:val="BodyText"/>
    <w:rsid w:val="00837769"/>
    <w:rPr>
      <w:sz w:val="40"/>
      <w:szCs w:val="24"/>
    </w:rPr>
  </w:style>
  <w:style w:type="character" w:styleId="Strong">
    <w:name w:val="Strong"/>
    <w:uiPriority w:val="22"/>
    <w:qFormat/>
    <w:rsid w:val="00F15A53"/>
    <w:rPr>
      <w:b/>
      <w:bCs/>
    </w:rPr>
  </w:style>
  <w:style w:type="character" w:customStyle="1" w:styleId="apple-converted-space">
    <w:name w:val="apple-converted-space"/>
    <w:rsid w:val="00F15A53"/>
  </w:style>
  <w:style w:type="character" w:customStyle="1" w:styleId="HeaderChar">
    <w:name w:val="Header Char"/>
    <w:link w:val="Header"/>
    <w:uiPriority w:val="99"/>
    <w:rsid w:val="00F15A53"/>
    <w:rPr>
      <w:sz w:val="24"/>
      <w:szCs w:val="24"/>
    </w:rPr>
  </w:style>
  <w:style w:type="paragraph" w:styleId="BalloonText">
    <w:name w:val="Balloon Text"/>
    <w:basedOn w:val="Normal"/>
    <w:link w:val="BalloonTextChar"/>
    <w:rsid w:val="00F15A53"/>
    <w:rPr>
      <w:rFonts w:ascii="Tahoma" w:hAnsi="Tahoma" w:cs="Tahoma"/>
      <w:sz w:val="16"/>
      <w:szCs w:val="16"/>
    </w:rPr>
  </w:style>
  <w:style w:type="character" w:customStyle="1" w:styleId="BalloonTextChar">
    <w:name w:val="Balloon Text Char"/>
    <w:link w:val="BalloonText"/>
    <w:rsid w:val="00F15A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195241">
      <w:bodyDiv w:val="1"/>
      <w:marLeft w:val="0"/>
      <w:marRight w:val="0"/>
      <w:marTop w:val="0"/>
      <w:marBottom w:val="0"/>
      <w:divBdr>
        <w:top w:val="none" w:sz="0" w:space="0" w:color="auto"/>
        <w:left w:val="none" w:sz="0" w:space="0" w:color="auto"/>
        <w:bottom w:val="none" w:sz="0" w:space="0" w:color="auto"/>
        <w:right w:val="none" w:sz="0" w:space="0" w:color="auto"/>
      </w:divBdr>
    </w:div>
    <w:div w:id="162086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sunrisewa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957</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PUBLIC MEETING NOTICE</vt:lpstr>
    </vt:vector>
  </TitlesOfParts>
  <Company>Clackamas River Water</Company>
  <LinksUpToDate>false</LinksUpToDate>
  <CharactersWithSpaces>7174</CharactersWithSpaces>
  <SharedDoc>false</SharedDoc>
  <HLinks>
    <vt:vector size="18" baseType="variant">
      <vt:variant>
        <vt:i4>3604497</vt:i4>
      </vt:variant>
      <vt:variant>
        <vt:i4>6</vt:i4>
      </vt:variant>
      <vt:variant>
        <vt:i4>0</vt:i4>
      </vt:variant>
      <vt:variant>
        <vt:i4>5</vt:i4>
      </vt:variant>
      <vt:variant>
        <vt:lpwstr>mailto:recruitment@sunrisewater.com</vt:lpwstr>
      </vt:variant>
      <vt:variant>
        <vt:lpwstr/>
      </vt:variant>
      <vt:variant>
        <vt:i4>5177362</vt:i4>
      </vt:variant>
      <vt:variant>
        <vt:i4>3</vt:i4>
      </vt:variant>
      <vt:variant>
        <vt:i4>0</vt:i4>
      </vt:variant>
      <vt:variant>
        <vt:i4>5</vt:i4>
      </vt:variant>
      <vt:variant>
        <vt:lpwstr>http://www.sunrisewater.com/about-us/employment/</vt:lpwstr>
      </vt:variant>
      <vt:variant>
        <vt:lpwstr/>
      </vt:variant>
      <vt:variant>
        <vt:i4>3604497</vt:i4>
      </vt:variant>
      <vt:variant>
        <vt:i4>0</vt:i4>
      </vt:variant>
      <vt:variant>
        <vt:i4>0</vt:i4>
      </vt:variant>
      <vt:variant>
        <vt:i4>5</vt:i4>
      </vt:variant>
      <vt:variant>
        <vt:lpwstr>mailto:recruitment@sunrisewater.com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MEETING NOTICE</dc:title>
  <dc:subject/>
  <dc:creator>CRWUSER</dc:creator>
  <cp:keywords/>
  <cp:lastModifiedBy>Cindy Wolff</cp:lastModifiedBy>
  <cp:revision>11</cp:revision>
  <cp:lastPrinted>2015-02-26T19:36:00Z</cp:lastPrinted>
  <dcterms:created xsi:type="dcterms:W3CDTF">2022-11-02T15:36:00Z</dcterms:created>
  <dcterms:modified xsi:type="dcterms:W3CDTF">2024-02-28T18:06:00Z</dcterms:modified>
</cp:coreProperties>
</file>