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0B4E" w14:textId="0D7F12C6" w:rsidR="00AA5422" w:rsidRDefault="00AA5422" w:rsidP="00AA542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Most Local of Local Governments</w:t>
      </w:r>
    </w:p>
    <w:p w14:paraId="5EFFFF35" w14:textId="77777777" w:rsidR="00AA5422" w:rsidRDefault="00AA5422" w:rsidP="00AA5422">
      <w:pPr>
        <w:spacing w:after="0"/>
        <w:rPr>
          <w:rFonts w:ascii="Arial" w:hAnsi="Arial" w:cs="Arial"/>
          <w:b/>
          <w:bCs/>
        </w:rPr>
      </w:pPr>
    </w:p>
    <w:p w14:paraId="5B38BC30" w14:textId="00B4C6DD" w:rsidR="00AA5422" w:rsidRPr="00AA5422" w:rsidRDefault="00AA5422" w:rsidP="00AA54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When people think of local government, the first thing that comes to mind is probably a city or a county, but there is a third type of local government that is arguably the </w:t>
      </w:r>
      <w:r>
        <w:rPr>
          <w:rFonts w:ascii="Arial" w:hAnsi="Arial" w:cs="Arial"/>
          <w:i/>
          <w:iCs/>
        </w:rPr>
        <w:t xml:space="preserve">most </w:t>
      </w:r>
      <w:r>
        <w:rPr>
          <w:rFonts w:ascii="Arial" w:hAnsi="Arial" w:cs="Arial"/>
        </w:rPr>
        <w:t xml:space="preserve">local—a special district. </w:t>
      </w:r>
      <w:r w:rsidR="00D2595C">
        <w:rPr>
          <w:rFonts w:ascii="Arial" w:hAnsi="Arial" w:cs="Arial"/>
        </w:rPr>
        <w:t>C</w:t>
      </w:r>
      <w:r w:rsidRPr="00AA5422">
        <w:rPr>
          <w:rFonts w:ascii="Arial" w:hAnsi="Arial" w:cs="Arial"/>
        </w:rPr>
        <w:t xml:space="preserve">ommunity-formed, owned, and governed, </w:t>
      </w:r>
      <w:r w:rsidR="00D2595C">
        <w:rPr>
          <w:rFonts w:ascii="Arial" w:hAnsi="Arial" w:cs="Arial"/>
        </w:rPr>
        <w:t xml:space="preserve">special districts </w:t>
      </w:r>
      <w:r w:rsidRPr="00AA5422">
        <w:rPr>
          <w:rFonts w:ascii="Arial" w:hAnsi="Arial" w:cs="Arial"/>
        </w:rPr>
        <w:t>provid</w:t>
      </w:r>
      <w:r w:rsidR="00D2595C">
        <w:rPr>
          <w:rFonts w:ascii="Arial" w:hAnsi="Arial" w:cs="Arial"/>
        </w:rPr>
        <w:t>e</w:t>
      </w:r>
      <w:r w:rsidRPr="00AA5422">
        <w:rPr>
          <w:rFonts w:ascii="Arial" w:hAnsi="Arial" w:cs="Arial"/>
        </w:rPr>
        <w:t xml:space="preserve"> highly specialized services</w:t>
      </w:r>
      <w:r w:rsidR="00D2595C">
        <w:rPr>
          <w:rFonts w:ascii="Arial" w:hAnsi="Arial" w:cs="Arial"/>
        </w:rPr>
        <w:t>,</w:t>
      </w:r>
      <w:r w:rsidRPr="00AA5422">
        <w:rPr>
          <w:rFonts w:ascii="Arial" w:hAnsi="Arial" w:cs="Arial"/>
        </w:rPr>
        <w:t xml:space="preserve"> such as fire protection, water, sanitation, parks, healthcare, mosquito abatement, airports, harbors, and even cemeteries.</w:t>
      </w:r>
    </w:p>
    <w:p w14:paraId="6A207423" w14:textId="77777777" w:rsidR="00AA5422" w:rsidRPr="00AA5422" w:rsidRDefault="00AA5422" w:rsidP="00AA5422">
      <w:pPr>
        <w:spacing w:after="0"/>
        <w:rPr>
          <w:rFonts w:ascii="Arial" w:hAnsi="Arial" w:cs="Arial"/>
        </w:rPr>
      </w:pPr>
    </w:p>
    <w:p w14:paraId="509B059D" w14:textId="61E12F88" w:rsidR="00D2595C" w:rsidRDefault="00AA5422" w:rsidP="00AA5422">
      <w:pPr>
        <w:spacing w:after="0"/>
        <w:rPr>
          <w:rFonts w:ascii="Arial" w:hAnsi="Arial" w:cs="Arial"/>
        </w:rPr>
      </w:pPr>
      <w:r w:rsidRPr="00AA5422">
        <w:rPr>
          <w:rFonts w:ascii="Arial" w:hAnsi="Arial" w:cs="Arial"/>
        </w:rPr>
        <w:t xml:space="preserve">Special districts serve virtually every </w:t>
      </w:r>
      <w:r w:rsidR="002A6D5A">
        <w:rPr>
          <w:rFonts w:ascii="Arial" w:hAnsi="Arial" w:cs="Arial"/>
        </w:rPr>
        <w:t>Oregon</w:t>
      </w:r>
      <w:r w:rsidRPr="00AA5422">
        <w:rPr>
          <w:rFonts w:ascii="Arial" w:hAnsi="Arial" w:cs="Arial"/>
        </w:rPr>
        <w:t xml:space="preserve">ian with services that cities and counties don’t </w:t>
      </w:r>
      <w:r>
        <w:rPr>
          <w:rFonts w:ascii="Arial" w:hAnsi="Arial" w:cs="Arial"/>
        </w:rPr>
        <w:t xml:space="preserve">provide within their jurisdiction. </w:t>
      </w:r>
      <w:r w:rsidR="00D2595C" w:rsidRPr="00D2595C">
        <w:rPr>
          <w:rFonts w:ascii="Arial" w:hAnsi="Arial" w:cs="Arial"/>
          <w:highlight w:val="yellow"/>
        </w:rPr>
        <w:t>[NAME OF DISTRICT]</w:t>
      </w:r>
      <w:r w:rsidR="00D2595C">
        <w:rPr>
          <w:rFonts w:ascii="Arial" w:hAnsi="Arial" w:cs="Arial"/>
        </w:rPr>
        <w:t xml:space="preserve"> is an example of a special district. We are a public agency, with a public board of directors that is directly accountable to the residents we serve.</w:t>
      </w:r>
    </w:p>
    <w:p w14:paraId="5546AD76" w14:textId="77777777" w:rsidR="00D2595C" w:rsidRDefault="00D2595C" w:rsidP="00AA5422">
      <w:pPr>
        <w:spacing w:after="0"/>
        <w:rPr>
          <w:rFonts w:ascii="Arial" w:hAnsi="Arial" w:cs="Arial"/>
        </w:rPr>
      </w:pPr>
    </w:p>
    <w:p w14:paraId="78115A25" w14:textId="323DC695" w:rsidR="00AA5422" w:rsidRDefault="00D2595C" w:rsidP="00AA54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So, what makes special districts the most local of local governments? </w:t>
      </w:r>
      <w:r w:rsidR="00AA5422">
        <w:rPr>
          <w:rFonts w:ascii="Arial" w:hAnsi="Arial" w:cs="Arial"/>
        </w:rPr>
        <w:t>They have</w:t>
      </w:r>
      <w:r w:rsidR="00AA5422" w:rsidRPr="00AA5422">
        <w:rPr>
          <w:rFonts w:ascii="Arial" w:hAnsi="Arial" w:cs="Arial"/>
        </w:rPr>
        <w:t xml:space="preserve"> the flexibility to meet a specific need in a small community or to improve service across a large region in a cost-effective manner through specialization and economies of scale.</w:t>
      </w:r>
      <w:r>
        <w:rPr>
          <w:rFonts w:ascii="Arial" w:hAnsi="Arial" w:cs="Arial"/>
        </w:rPr>
        <w:t xml:space="preserve"> In other words, they are nimble enough to focus in on the specific needs of each unique community. What can be more local than that?</w:t>
      </w:r>
    </w:p>
    <w:p w14:paraId="2A157BEC" w14:textId="153FE8AD" w:rsidR="00AA5422" w:rsidRDefault="00AA5422" w:rsidP="00AA5422">
      <w:pPr>
        <w:spacing w:after="0"/>
        <w:rPr>
          <w:rFonts w:ascii="Arial" w:hAnsi="Arial" w:cs="Arial"/>
        </w:rPr>
      </w:pPr>
    </w:p>
    <w:p w14:paraId="4FCDE374" w14:textId="77777777" w:rsidR="00AA5422" w:rsidRPr="00AA5422" w:rsidRDefault="00AA5422" w:rsidP="00AA5422">
      <w:pPr>
        <w:spacing w:after="0"/>
        <w:rPr>
          <w:rFonts w:ascii="Arial" w:hAnsi="Arial" w:cs="Arial"/>
        </w:rPr>
      </w:pPr>
    </w:p>
    <w:p w14:paraId="0753C7AF" w14:textId="77777777" w:rsidR="00AA5422" w:rsidRPr="00C62558" w:rsidRDefault="00AA5422" w:rsidP="00AA5422">
      <w:pPr>
        <w:pStyle w:val="ListParagraph"/>
        <w:spacing w:after="0"/>
        <w:rPr>
          <w:rFonts w:ascii="Arial" w:hAnsi="Arial" w:cs="Arial"/>
        </w:rPr>
      </w:pPr>
    </w:p>
    <w:p w14:paraId="507E6073" w14:textId="77777777" w:rsidR="00A91D02" w:rsidRDefault="0021684D"/>
    <w:sectPr w:rsidR="00A91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24D5A"/>
    <w:multiLevelType w:val="hybridMultilevel"/>
    <w:tmpl w:val="CC264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28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22"/>
    <w:rsid w:val="002A6D5A"/>
    <w:rsid w:val="00915202"/>
    <w:rsid w:val="00AA5422"/>
    <w:rsid w:val="00CC3083"/>
    <w:rsid w:val="00D2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3AA4"/>
  <w15:chartTrackingRefBased/>
  <w15:docId w15:val="{80F6362B-9E0E-47F2-99A6-49BC506F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Packham</dc:creator>
  <cp:keywords/>
  <dc:description/>
  <cp:lastModifiedBy>Christian Boyd</cp:lastModifiedBy>
  <cp:revision>2</cp:revision>
  <dcterms:created xsi:type="dcterms:W3CDTF">2022-04-27T17:18:00Z</dcterms:created>
  <dcterms:modified xsi:type="dcterms:W3CDTF">2022-04-27T17:18:00Z</dcterms:modified>
</cp:coreProperties>
</file>