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B3B3" w14:textId="77777777" w:rsidR="005F2C17" w:rsidRDefault="005F2C17" w:rsidP="00303614">
      <w:pPr>
        <w:jc w:val="center"/>
        <w:rPr>
          <w:b/>
          <w:bCs/>
          <w:sz w:val="28"/>
          <w:szCs w:val="28"/>
        </w:rPr>
      </w:pPr>
    </w:p>
    <w:p w14:paraId="4E952D0C" w14:textId="77777777" w:rsidR="005F2C17" w:rsidRDefault="005F2C17" w:rsidP="00303614">
      <w:pPr>
        <w:jc w:val="center"/>
        <w:rPr>
          <w:b/>
          <w:bCs/>
          <w:sz w:val="28"/>
          <w:szCs w:val="28"/>
        </w:rPr>
      </w:pPr>
    </w:p>
    <w:p w14:paraId="29D46B51" w14:textId="78AFDA58" w:rsidR="00303614" w:rsidRPr="00790F33" w:rsidRDefault="00790F33" w:rsidP="00303614">
      <w:pPr>
        <w:jc w:val="center"/>
        <w:rPr>
          <w:b/>
          <w:bCs/>
          <w:sz w:val="28"/>
          <w:szCs w:val="28"/>
        </w:rPr>
      </w:pPr>
      <w:r w:rsidRPr="00790F33">
        <w:rPr>
          <w:b/>
          <w:bCs/>
          <w:sz w:val="28"/>
          <w:szCs w:val="28"/>
        </w:rPr>
        <w:t>Supplemental question</w:t>
      </w:r>
      <w:r w:rsidR="00303614" w:rsidRPr="00790F33">
        <w:rPr>
          <w:b/>
          <w:bCs/>
          <w:sz w:val="28"/>
          <w:szCs w:val="28"/>
        </w:rPr>
        <w:t xml:space="preserve"> for </w:t>
      </w:r>
      <w:r w:rsidR="005F2C17">
        <w:rPr>
          <w:b/>
          <w:bCs/>
          <w:sz w:val="28"/>
          <w:szCs w:val="28"/>
        </w:rPr>
        <w:t>Risk Management Consultant</w:t>
      </w:r>
      <w:r w:rsidR="00303614" w:rsidRPr="00790F33">
        <w:rPr>
          <w:b/>
          <w:bCs/>
          <w:sz w:val="28"/>
          <w:szCs w:val="28"/>
        </w:rPr>
        <w:t xml:space="preserve"> with SDAO</w:t>
      </w:r>
    </w:p>
    <w:p w14:paraId="265AE714" w14:textId="77777777" w:rsidR="00303614" w:rsidRPr="00790F33" w:rsidRDefault="00303614">
      <w:pPr>
        <w:rPr>
          <w:rFonts w:ascii="Calibri" w:hAnsi="Calibri" w:cs="Calibri"/>
          <w:sz w:val="24"/>
          <w:szCs w:val="24"/>
        </w:rPr>
      </w:pPr>
    </w:p>
    <w:p w14:paraId="6588CD03" w14:textId="21FC5126" w:rsidR="00160409" w:rsidRPr="00790F33" w:rsidRDefault="00790F33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responses to these supplemental questions and include them with your other application materials.  </w:t>
      </w:r>
    </w:p>
    <w:p w14:paraId="172F11C4" w14:textId="4D0E0906" w:rsidR="00790F33" w:rsidRPr="00790F33" w:rsidRDefault="005F2C17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outline how your education and experience meet or exceed the minimum and preferred requirements for this position as outlined on the job description.</w:t>
      </w:r>
      <w:r w:rsidR="00790F33" w:rsidRPr="00790F33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Please also address the specific job knowledge, </w:t>
      </w:r>
      <w:proofErr w:type="gramStart"/>
      <w:r>
        <w:rPr>
          <w:rFonts w:ascii="Calibri" w:hAnsi="Calibri" w:cs="Calibri"/>
          <w:sz w:val="24"/>
          <w:szCs w:val="24"/>
        </w:rPr>
        <w:t>skill</w:t>
      </w:r>
      <w:proofErr w:type="gramEnd"/>
      <w:r>
        <w:rPr>
          <w:rFonts w:ascii="Calibri" w:hAnsi="Calibri" w:cs="Calibri"/>
          <w:sz w:val="24"/>
          <w:szCs w:val="24"/>
        </w:rPr>
        <w:t xml:space="preserve"> and ability the position requires.</w:t>
      </w:r>
    </w:p>
    <w:p w14:paraId="04DEE1E0" w14:textId="2C313F9C" w:rsidR="00533601" w:rsidRPr="00533601" w:rsidRDefault="00790F33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eastAsia="Calibri" w:hAnsi="Calibri" w:cs="Calibri"/>
          <w:sz w:val="24"/>
          <w:szCs w:val="24"/>
        </w:rPr>
        <w:t xml:space="preserve">What is it about the position of </w:t>
      </w:r>
      <w:r w:rsidR="005F2C17">
        <w:rPr>
          <w:rFonts w:ascii="Calibri" w:eastAsia="Calibri" w:hAnsi="Calibri" w:cs="Calibri"/>
          <w:sz w:val="24"/>
          <w:szCs w:val="24"/>
        </w:rPr>
        <w:t>Risk Management Consultant</w:t>
      </w:r>
      <w:r w:rsidRPr="00790F33">
        <w:rPr>
          <w:rFonts w:ascii="Calibri" w:eastAsia="Calibri" w:hAnsi="Calibri" w:cs="Calibri"/>
          <w:sz w:val="24"/>
          <w:szCs w:val="24"/>
        </w:rPr>
        <w:t xml:space="preserve"> that interests you and prompted you to apply for this position?  </w:t>
      </w:r>
    </w:p>
    <w:p w14:paraId="3C51D44C" w14:textId="316F512C" w:rsidR="00533601" w:rsidRPr="00533601" w:rsidRDefault="00533601" w:rsidP="0053360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>Have you had experience working virtually</w:t>
      </w:r>
      <w:r>
        <w:rPr>
          <w:rFonts w:ascii="Calibri" w:hAnsi="Calibri" w:cs="Calibri"/>
          <w:sz w:val="24"/>
          <w:szCs w:val="24"/>
        </w:rPr>
        <w:t xml:space="preserve"> or on a hybrid work schedule?</w:t>
      </w:r>
      <w:r w:rsidRPr="00790F33">
        <w:rPr>
          <w:rFonts w:ascii="Calibri" w:hAnsi="Calibri" w:cs="Calibri"/>
          <w:sz w:val="24"/>
          <w:szCs w:val="24"/>
        </w:rPr>
        <w:t xml:space="preserve">  Please explain and tell us how you would succeed in the position of </w:t>
      </w:r>
      <w:r w:rsidR="00664C19">
        <w:rPr>
          <w:rFonts w:ascii="Calibri" w:hAnsi="Calibri" w:cs="Calibri"/>
          <w:sz w:val="24"/>
          <w:szCs w:val="24"/>
        </w:rPr>
        <w:t>Risk Management Consultant</w:t>
      </w:r>
      <w:r w:rsidRPr="00790F33">
        <w:rPr>
          <w:rFonts w:ascii="Calibri" w:hAnsi="Calibri" w:cs="Calibri"/>
          <w:sz w:val="24"/>
          <w:szCs w:val="24"/>
        </w:rPr>
        <w:t xml:space="preserve"> when you are </w:t>
      </w:r>
      <w:r>
        <w:rPr>
          <w:rFonts w:ascii="Calibri" w:hAnsi="Calibri" w:cs="Calibri"/>
          <w:sz w:val="24"/>
          <w:szCs w:val="24"/>
        </w:rPr>
        <w:t>working remotely.</w:t>
      </w:r>
    </w:p>
    <w:p w14:paraId="5CADB016" w14:textId="18245E45" w:rsidR="00790F33" w:rsidRPr="00790F33" w:rsidRDefault="00533601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</w:t>
      </w:r>
      <w:r w:rsidR="005F2C17">
        <w:rPr>
          <w:rFonts w:ascii="Calibri" w:hAnsi="Calibri" w:cs="Calibri"/>
          <w:sz w:val="24"/>
          <w:szCs w:val="24"/>
        </w:rPr>
        <w:t xml:space="preserve">currently </w:t>
      </w:r>
      <w:r>
        <w:rPr>
          <w:rFonts w:ascii="Calibri" w:hAnsi="Calibri" w:cs="Calibri"/>
          <w:sz w:val="24"/>
          <w:szCs w:val="24"/>
        </w:rPr>
        <w:t>require all new employees to work in office full-time during the probationary period.  Are you agreeable to working in the office full time during your probationary period?</w:t>
      </w:r>
    </w:p>
    <w:p w14:paraId="7BC033FF" w14:textId="374AB92F" w:rsidR="00303614" w:rsidRPr="00790F33" w:rsidRDefault="00303614" w:rsidP="00303614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full application packet to </w:t>
      </w:r>
      <w:hyperlink r:id="rId7" w:history="1">
        <w:r w:rsidRPr="00790F33">
          <w:rPr>
            <w:rStyle w:val="Hyperlink"/>
            <w:rFonts w:ascii="Calibri" w:hAnsi="Calibri" w:cs="Calibri"/>
            <w:sz w:val="24"/>
            <w:szCs w:val="24"/>
          </w:rPr>
          <w:t>hr@sdao.com</w:t>
        </w:r>
      </w:hyperlink>
      <w:r w:rsidRPr="00790F33">
        <w:rPr>
          <w:rFonts w:ascii="Calibri" w:hAnsi="Calibri" w:cs="Calibri"/>
          <w:sz w:val="24"/>
          <w:szCs w:val="24"/>
        </w:rPr>
        <w:t>.  All application</w:t>
      </w:r>
      <w:r w:rsidR="00533601">
        <w:rPr>
          <w:rFonts w:ascii="Calibri" w:hAnsi="Calibri" w:cs="Calibri"/>
          <w:sz w:val="24"/>
          <w:szCs w:val="24"/>
        </w:rPr>
        <w:t xml:space="preserve"> packets</w:t>
      </w:r>
      <w:r w:rsidRPr="00790F33">
        <w:rPr>
          <w:rFonts w:ascii="Calibri" w:hAnsi="Calibri" w:cs="Calibri"/>
          <w:sz w:val="24"/>
          <w:szCs w:val="24"/>
        </w:rPr>
        <w:t xml:space="preserve"> must be received by 5:00 pm, </w:t>
      </w:r>
      <w:r w:rsidR="005F2C17">
        <w:rPr>
          <w:rFonts w:ascii="Calibri" w:hAnsi="Calibri" w:cs="Calibri"/>
          <w:sz w:val="24"/>
          <w:szCs w:val="24"/>
        </w:rPr>
        <w:t>Tuesday February 8</w:t>
      </w:r>
      <w:r w:rsidR="005F2C17" w:rsidRPr="005F2C17">
        <w:rPr>
          <w:rFonts w:ascii="Calibri" w:hAnsi="Calibri" w:cs="Calibri"/>
          <w:sz w:val="24"/>
          <w:szCs w:val="24"/>
          <w:vertAlign w:val="superscript"/>
        </w:rPr>
        <w:t>th</w:t>
      </w:r>
      <w:r w:rsidR="005F2C17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="005F2C17">
        <w:rPr>
          <w:rFonts w:ascii="Calibri" w:hAnsi="Calibri" w:cs="Calibri"/>
          <w:sz w:val="24"/>
          <w:szCs w:val="24"/>
        </w:rPr>
        <w:t>2022</w:t>
      </w:r>
      <w:proofErr w:type="gramEnd"/>
      <w:r w:rsidRPr="00790F33">
        <w:rPr>
          <w:rFonts w:ascii="Calibri" w:hAnsi="Calibri" w:cs="Calibri"/>
          <w:sz w:val="24"/>
          <w:szCs w:val="24"/>
        </w:rPr>
        <w:t xml:space="preserve"> for consideration.</w:t>
      </w:r>
    </w:p>
    <w:p w14:paraId="47C7A9F9" w14:textId="157A6AC9" w:rsidR="00303614" w:rsidRPr="00790F33" w:rsidRDefault="00303614" w:rsidP="00303614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>For questions, please contact hr@sdao.com</w:t>
      </w:r>
    </w:p>
    <w:sectPr w:rsidR="00303614" w:rsidRPr="00790F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AB50" w14:textId="77777777" w:rsidR="00942F15" w:rsidRDefault="00942F15" w:rsidP="005F2C17">
      <w:pPr>
        <w:spacing w:after="0" w:line="240" w:lineRule="auto"/>
      </w:pPr>
      <w:r>
        <w:separator/>
      </w:r>
    </w:p>
  </w:endnote>
  <w:endnote w:type="continuationSeparator" w:id="0">
    <w:p w14:paraId="13A9C686" w14:textId="77777777" w:rsidR="00942F15" w:rsidRDefault="00942F15" w:rsidP="005F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F553" w14:textId="77777777" w:rsidR="00942F15" w:rsidRDefault="00942F15" w:rsidP="005F2C17">
      <w:pPr>
        <w:spacing w:after="0" w:line="240" w:lineRule="auto"/>
      </w:pPr>
      <w:r>
        <w:separator/>
      </w:r>
    </w:p>
  </w:footnote>
  <w:footnote w:type="continuationSeparator" w:id="0">
    <w:p w14:paraId="34E0DBEE" w14:textId="77777777" w:rsidR="00942F15" w:rsidRDefault="00942F15" w:rsidP="005F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2468" w14:textId="62BBE269" w:rsidR="005F2C17" w:rsidRDefault="005F2C17">
    <w:pPr>
      <w:pStyle w:val="Header"/>
    </w:pPr>
    <w:r>
      <w:rPr>
        <w:noProof/>
      </w:rPr>
      <w:drawing>
        <wp:inline distT="0" distB="0" distL="0" distR="0" wp14:anchorId="4EF0B3FB" wp14:editId="72813ADB">
          <wp:extent cx="3275330" cy="457200"/>
          <wp:effectExtent l="0" t="0" r="127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3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38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14"/>
    <w:rsid w:val="00160409"/>
    <w:rsid w:val="00303614"/>
    <w:rsid w:val="00533601"/>
    <w:rsid w:val="005F2C17"/>
    <w:rsid w:val="00664C19"/>
    <w:rsid w:val="00790F33"/>
    <w:rsid w:val="0094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3BCE"/>
  <w15:chartTrackingRefBased/>
  <w15:docId w15:val="{9A7B03C7-9C43-43AE-891A-4909ABB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6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17"/>
  </w:style>
  <w:style w:type="paragraph" w:styleId="Footer">
    <w:name w:val="footer"/>
    <w:basedOn w:val="Normal"/>
    <w:link w:val="FooterChar"/>
    <w:uiPriority w:val="99"/>
    <w:unhideWhenUsed/>
    <w:rsid w:val="005F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d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3</cp:revision>
  <dcterms:created xsi:type="dcterms:W3CDTF">2022-01-11T20:53:00Z</dcterms:created>
  <dcterms:modified xsi:type="dcterms:W3CDTF">2022-01-12T22:01:00Z</dcterms:modified>
</cp:coreProperties>
</file>